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117"/>
      </w:tblGrid>
      <w:tr w:rsidR="0075407F" w14:paraId="1F9E7DE9" w14:textId="77777777" w:rsidTr="0075407F">
        <w:trPr>
          <w:cantSplit/>
          <w:trHeight w:val="56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AF7" w14:textId="77777777" w:rsidR="0075407F" w:rsidRPr="00DD5285" w:rsidRDefault="0075407F">
            <w:pPr>
              <w:pStyle w:val="Bezmezer"/>
              <w:spacing w:line="256" w:lineRule="auto"/>
              <w:rPr>
                <w:b/>
                <w:sz w:val="22"/>
              </w:rPr>
            </w:pPr>
            <w:r w:rsidRPr="00DD5285">
              <w:rPr>
                <w:b/>
                <w:sz w:val="22"/>
              </w:rPr>
              <w:t xml:space="preserve">     </w:t>
            </w:r>
          </w:p>
          <w:p w14:paraId="15BD70D6" w14:textId="3C51095F" w:rsidR="0075407F" w:rsidRPr="00DD5285" w:rsidRDefault="0075407F" w:rsidP="0075407F">
            <w:pPr>
              <w:pStyle w:val="Bezmezer"/>
              <w:spacing w:after="240"/>
              <w:jc w:val="center"/>
              <w:rPr>
                <w:b/>
                <w:sz w:val="22"/>
              </w:rPr>
            </w:pPr>
            <w:r w:rsidRPr="00DD5285">
              <w:rPr>
                <w:b/>
                <w:sz w:val="22"/>
              </w:rPr>
              <w:t>Mateřská škola Plzeň – Křimice, Vochovská 25, příspěvková organizace</w:t>
            </w:r>
          </w:p>
        </w:tc>
      </w:tr>
      <w:tr w:rsidR="0075407F" w14:paraId="2A78E929" w14:textId="77777777" w:rsidTr="0075407F">
        <w:trPr>
          <w:cantSplit/>
          <w:trHeight w:val="32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E512804" w14:textId="668CBE70" w:rsidR="0075407F" w:rsidRPr="00DD5285" w:rsidRDefault="0075407F">
            <w:pPr>
              <w:pStyle w:val="Bezmezer"/>
              <w:spacing w:line="256" w:lineRule="auto"/>
              <w:jc w:val="center"/>
              <w:rPr>
                <w:b/>
                <w:sz w:val="22"/>
              </w:rPr>
            </w:pPr>
            <w:r w:rsidRPr="00DD5285">
              <w:rPr>
                <w:b/>
                <w:bCs/>
                <w:color w:val="002060"/>
                <w:sz w:val="22"/>
                <w:lang w:eastAsia="cs-CZ"/>
              </w:rPr>
              <w:t>Pokyn ředitelky mateřské školy k vzdělávání distančním způsobem</w:t>
            </w:r>
          </w:p>
        </w:tc>
      </w:tr>
      <w:tr w:rsidR="0075407F" w14:paraId="3389EB12" w14:textId="77777777" w:rsidTr="0075407F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9D36" w14:textId="347DC5A6" w:rsidR="0075407F" w:rsidRPr="00DD5285" w:rsidRDefault="0075407F">
            <w:pPr>
              <w:pStyle w:val="Bezmezer"/>
              <w:spacing w:line="256" w:lineRule="auto"/>
              <w:rPr>
                <w:sz w:val="22"/>
              </w:rPr>
            </w:pPr>
            <w:r w:rsidRPr="00DD5285">
              <w:rPr>
                <w:sz w:val="22"/>
              </w:rPr>
              <w:t>Č.j.: MŠ Křimice</w:t>
            </w:r>
            <w:r w:rsidR="00162EE4" w:rsidRPr="00DD5285">
              <w:rPr>
                <w:sz w:val="22"/>
              </w:rPr>
              <w:t>/0</w:t>
            </w:r>
            <w:r w:rsidR="00D400F0" w:rsidRPr="00DD5285">
              <w:rPr>
                <w:sz w:val="22"/>
              </w:rPr>
              <w:t>2</w:t>
            </w:r>
            <w:r w:rsidRPr="00DD5285">
              <w:rPr>
                <w:sz w:val="22"/>
              </w:rPr>
              <w:t>/</w:t>
            </w:r>
            <w:r w:rsidR="00D400F0" w:rsidRPr="00DD5285">
              <w:rPr>
                <w:sz w:val="22"/>
              </w:rPr>
              <w:t>21</w:t>
            </w:r>
            <w:r w:rsidRPr="00DD5285">
              <w:rPr>
                <w:sz w:val="22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039" w14:textId="2A4AD8CD" w:rsidR="0075407F" w:rsidRPr="00DD5285" w:rsidRDefault="0075407F">
            <w:pPr>
              <w:pStyle w:val="Bezmezer"/>
              <w:spacing w:line="256" w:lineRule="auto"/>
              <w:rPr>
                <w:sz w:val="22"/>
              </w:rPr>
            </w:pPr>
            <w:r w:rsidRPr="00DD5285">
              <w:rPr>
                <w:sz w:val="22"/>
              </w:rPr>
              <w:t xml:space="preserve">Účinnost od: 1. </w:t>
            </w:r>
            <w:r w:rsidR="00D400F0" w:rsidRPr="00DD5285">
              <w:rPr>
                <w:sz w:val="22"/>
              </w:rPr>
              <w:t>1</w:t>
            </w:r>
            <w:r w:rsidRPr="00DD5285">
              <w:rPr>
                <w:sz w:val="22"/>
              </w:rPr>
              <w:t>. 2021</w:t>
            </w:r>
          </w:p>
        </w:tc>
      </w:tr>
      <w:tr w:rsidR="0075407F" w14:paraId="19762D66" w14:textId="77777777" w:rsidTr="0075407F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EC80" w14:textId="41573E70" w:rsidR="0075407F" w:rsidRPr="00DD5285" w:rsidRDefault="0075407F">
            <w:pPr>
              <w:pStyle w:val="Bezmezer"/>
              <w:spacing w:line="256" w:lineRule="auto"/>
              <w:rPr>
                <w:sz w:val="22"/>
              </w:rPr>
            </w:pPr>
            <w:r w:rsidRPr="00DD5285">
              <w:rPr>
                <w:sz w:val="22"/>
              </w:rPr>
              <w:t>Spisový znak: 2.</w:t>
            </w:r>
            <w:r w:rsidR="00D400F0" w:rsidRPr="00DD5285">
              <w:rPr>
                <w:sz w:val="22"/>
              </w:rPr>
              <w:t>0</w:t>
            </w:r>
            <w:r w:rsidRPr="00DD5285">
              <w:rPr>
                <w:sz w:val="22"/>
              </w:rPr>
              <w:t>2</w:t>
            </w:r>
            <w:r w:rsidR="00D400F0" w:rsidRPr="00DD5285">
              <w:rPr>
                <w:sz w:val="22"/>
              </w:rPr>
              <w:t>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D7F8" w14:textId="07624C2D" w:rsidR="0075407F" w:rsidRPr="00DD5285" w:rsidRDefault="0075407F">
            <w:pPr>
              <w:pStyle w:val="Bezmezer"/>
              <w:spacing w:line="256" w:lineRule="auto"/>
              <w:rPr>
                <w:sz w:val="22"/>
              </w:rPr>
            </w:pPr>
            <w:r w:rsidRPr="00DD5285">
              <w:rPr>
                <w:sz w:val="22"/>
              </w:rPr>
              <w:t>Skartační znak: S</w:t>
            </w:r>
            <w:r w:rsidR="00D400F0" w:rsidRPr="00DD5285">
              <w:rPr>
                <w:sz w:val="22"/>
              </w:rPr>
              <w:t>10</w:t>
            </w:r>
          </w:p>
        </w:tc>
      </w:tr>
      <w:tr w:rsidR="0075407F" w14:paraId="6AD01E6C" w14:textId="77777777" w:rsidTr="0075407F">
        <w:trPr>
          <w:cantSplit/>
          <w:trHeight w:val="32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4F89" w14:textId="77777777" w:rsidR="0075407F" w:rsidRPr="00DD5285" w:rsidRDefault="0075407F">
            <w:pPr>
              <w:pStyle w:val="Bezmezer"/>
              <w:spacing w:line="256" w:lineRule="auto"/>
              <w:rPr>
                <w:sz w:val="22"/>
              </w:rPr>
            </w:pPr>
            <w:r w:rsidRPr="00DD5285">
              <w:rPr>
                <w:sz w:val="22"/>
              </w:rPr>
              <w:t>Změny:</w:t>
            </w:r>
          </w:p>
        </w:tc>
      </w:tr>
    </w:tbl>
    <w:p w14:paraId="432FAD7A" w14:textId="77777777" w:rsidR="0075407F" w:rsidRDefault="0075407F" w:rsidP="00C80A5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cs-CZ"/>
        </w:rPr>
      </w:pPr>
    </w:p>
    <w:p w14:paraId="54DF0425" w14:textId="171F031B" w:rsidR="00C80A58" w:rsidRPr="009C42AD" w:rsidRDefault="002F6933" w:rsidP="00C80A5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cs-CZ"/>
        </w:rPr>
        <w:t xml:space="preserve">pravidla </w:t>
      </w:r>
      <w:r w:rsidR="003F0539" w:rsidRPr="009C42A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cs-CZ"/>
        </w:rPr>
        <w:t>Poskytování di</w:t>
      </w:r>
      <w:r w:rsidR="004A796F" w:rsidRPr="009C42A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cs-CZ"/>
        </w:rPr>
        <w:t>stanční</w:t>
      </w:r>
      <w:r w:rsidR="003F0539" w:rsidRPr="009C42A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cs-CZ"/>
        </w:rPr>
        <w:t>ho vzdělávání</w:t>
      </w:r>
    </w:p>
    <w:p w14:paraId="7E172A7B" w14:textId="77777777" w:rsidR="001F1DC5" w:rsidRDefault="001F1DC5" w:rsidP="00C80A58">
      <w:pPr>
        <w:pStyle w:val="Default"/>
        <w:jc w:val="both"/>
        <w:rPr>
          <w:rFonts w:ascii="Times New Roman" w:hAnsi="Times New Roman" w:cs="Times New Roman"/>
        </w:rPr>
      </w:pPr>
    </w:p>
    <w:p w14:paraId="03315F41" w14:textId="5E107629" w:rsidR="004A796F" w:rsidRPr="00F5061E" w:rsidRDefault="004A796F" w:rsidP="00C80A58">
      <w:pPr>
        <w:pStyle w:val="Default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</w:pPr>
      <w:r w:rsidRPr="00F5061E">
        <w:rPr>
          <w:rFonts w:ascii="Times New Roman" w:hAnsi="Times New Roman" w:cs="Times New Roman"/>
        </w:rPr>
        <w:t xml:space="preserve">Novela školského zákona, zavádí pro </w:t>
      </w:r>
      <w:r w:rsidR="00C80A58" w:rsidRPr="00F5061E">
        <w:rPr>
          <w:rFonts w:ascii="Times New Roman" w:hAnsi="Times New Roman" w:cs="Times New Roman"/>
        </w:rPr>
        <w:t xml:space="preserve">předškolní </w:t>
      </w:r>
      <w:r w:rsidRPr="00F5061E">
        <w:rPr>
          <w:rFonts w:ascii="Times New Roman" w:hAnsi="Times New Roman" w:cs="Times New Roman"/>
        </w:rPr>
        <w:t>děti povinnost účastnit se distanční výuky jako součásti povinné školní docházky. Novela je reakcí na epidemii virového onemocnění Covid -19</w:t>
      </w:r>
      <w:r w:rsidR="00C54DA7">
        <w:rPr>
          <w:rFonts w:ascii="Times New Roman" w:hAnsi="Times New Roman" w:cs="Times New Roman"/>
        </w:rPr>
        <w:t>.</w:t>
      </w:r>
      <w:r w:rsidRPr="00F5061E">
        <w:rPr>
          <w:rFonts w:ascii="Times New Roman" w:hAnsi="Times New Roman" w:cs="Times New Roman"/>
        </w:rPr>
        <w:t xml:space="preserve"> </w:t>
      </w:r>
      <w:r w:rsidR="00490449" w:rsidRPr="00F5061E">
        <w:rPr>
          <w:rFonts w:ascii="Times New Roman" w:hAnsi="Times New Roman" w:cs="Times New Roman"/>
          <w:b/>
          <w:bCs/>
        </w:rPr>
        <w:t xml:space="preserve">Pokud z důvodu krizových opatření </w:t>
      </w:r>
      <w:r w:rsidR="00490449" w:rsidRPr="00F5061E">
        <w:rPr>
          <w:rFonts w:ascii="Times New Roman" w:hAnsi="Times New Roman" w:cs="Times New Roman"/>
        </w:rPr>
        <w:t xml:space="preserve">vyhlášených po dobu trvání krizového stavu podle krizového zákona, nařízení </w:t>
      </w:r>
      <w:r w:rsidR="00490449" w:rsidRPr="00F5061E">
        <w:rPr>
          <w:rFonts w:ascii="Times New Roman" w:hAnsi="Times New Roman" w:cs="Times New Roman"/>
          <w:b/>
          <w:bCs/>
        </w:rPr>
        <w:t>mimořádného opatření</w:t>
      </w:r>
      <w:r w:rsidR="00490449" w:rsidRPr="00F5061E">
        <w:rPr>
          <w:rFonts w:ascii="Times New Roman" w:hAnsi="Times New Roman" w:cs="Times New Roman"/>
        </w:rPr>
        <w:t xml:space="preserve">, nebo z důvodu </w:t>
      </w:r>
      <w:r w:rsidR="00490449" w:rsidRPr="00F5061E">
        <w:rPr>
          <w:rFonts w:ascii="Times New Roman" w:hAnsi="Times New Roman" w:cs="Times New Roman"/>
          <w:b/>
          <w:bCs/>
        </w:rPr>
        <w:t xml:space="preserve">nařízení karantény není možná osobní přítomnost většiny </w:t>
      </w:r>
      <w:r w:rsidR="00490449" w:rsidRPr="00F5061E">
        <w:rPr>
          <w:rFonts w:ascii="Times New Roman" w:hAnsi="Times New Roman" w:cs="Times New Roman"/>
          <w:b/>
          <w:bCs/>
          <w:i/>
          <w:iCs/>
        </w:rPr>
        <w:t xml:space="preserve">(více než 50 %) </w:t>
      </w:r>
      <w:r w:rsidR="00490449" w:rsidRPr="00F5061E">
        <w:rPr>
          <w:rFonts w:ascii="Times New Roman" w:hAnsi="Times New Roman" w:cs="Times New Roman"/>
          <w:b/>
          <w:bCs/>
        </w:rPr>
        <w:t>dětí musí škola vzdělávat dotčené děti distančním způsobem</w:t>
      </w:r>
      <w:r w:rsidR="00490449" w:rsidRPr="00F5061E">
        <w:rPr>
          <w:rFonts w:ascii="Times New Roman" w:hAnsi="Times New Roman" w:cs="Times New Roman"/>
        </w:rPr>
        <w:t xml:space="preserve">. </w:t>
      </w:r>
      <w:r w:rsidR="00490449" w:rsidRPr="00F5061E">
        <w:rPr>
          <w:rFonts w:ascii="Times New Roman" w:hAnsi="Times New Roman" w:cs="Times New Roman"/>
          <w:b/>
          <w:bCs/>
        </w:rPr>
        <w:t>Povinnost distančně vzdělávat má</w:t>
      </w:r>
      <w:r w:rsidR="00221684">
        <w:rPr>
          <w:rFonts w:ascii="Times New Roman" w:hAnsi="Times New Roman" w:cs="Times New Roman"/>
          <w:b/>
          <w:bCs/>
        </w:rPr>
        <w:t>,</w:t>
      </w:r>
      <w:r w:rsidR="00490449" w:rsidRPr="00F5061E">
        <w:rPr>
          <w:rFonts w:ascii="Times New Roman" w:hAnsi="Times New Roman" w:cs="Times New Roman"/>
          <w:b/>
          <w:bCs/>
        </w:rPr>
        <w:t xml:space="preserve"> ve vymezených situacích</w:t>
      </w:r>
      <w:r w:rsidR="00221684">
        <w:rPr>
          <w:rFonts w:ascii="Times New Roman" w:hAnsi="Times New Roman" w:cs="Times New Roman"/>
          <w:b/>
          <w:bCs/>
        </w:rPr>
        <w:t>,</w:t>
      </w:r>
      <w:r w:rsidR="00490449" w:rsidRPr="00F5061E">
        <w:rPr>
          <w:rFonts w:ascii="Times New Roman" w:hAnsi="Times New Roman" w:cs="Times New Roman"/>
          <w:b/>
          <w:bCs/>
        </w:rPr>
        <w:t xml:space="preserve"> mateřská škola ve vztahu k dětem, pro které je předškolní vzdělávání povinné</w:t>
      </w:r>
      <w:r w:rsidR="00C80A58" w:rsidRPr="00F5061E">
        <w:rPr>
          <w:rFonts w:ascii="Times New Roman" w:hAnsi="Times New Roman" w:cs="Times New Roman"/>
          <w:b/>
          <w:bCs/>
        </w:rPr>
        <w:t>.</w:t>
      </w:r>
    </w:p>
    <w:p w14:paraId="181FFA63" w14:textId="77777777" w:rsidR="004A796F" w:rsidRPr="00F5061E" w:rsidRDefault="004A796F" w:rsidP="0075407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32F935B0" w14:textId="59C5A845" w:rsidR="00234B74" w:rsidRDefault="00234B74" w:rsidP="0075407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ZPŮSOB KOMUNIKACE</w:t>
      </w:r>
    </w:p>
    <w:p w14:paraId="747D749F" w14:textId="78911B0B" w:rsidR="001F1DC5" w:rsidRPr="00AF5E55" w:rsidRDefault="00221684" w:rsidP="0075407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E55">
        <w:rPr>
          <w:rFonts w:ascii="Times New Roman" w:hAnsi="Times New Roman" w:cs="Times New Roman"/>
          <w:b/>
          <w:bCs/>
          <w:sz w:val="24"/>
          <w:szCs w:val="24"/>
        </w:rPr>
        <w:t xml:space="preserve">mobilní aplikace </w:t>
      </w:r>
      <w:r w:rsidR="00CD45C3" w:rsidRPr="00AF5E55">
        <w:rPr>
          <w:rFonts w:ascii="Times New Roman" w:hAnsi="Times New Roman" w:cs="Times New Roman"/>
          <w:b/>
          <w:bCs/>
          <w:sz w:val="24"/>
          <w:szCs w:val="24"/>
        </w:rPr>
        <w:t>NAŠE MŠ</w:t>
      </w:r>
      <w:r w:rsidRPr="00AF5E55">
        <w:rPr>
          <w:rFonts w:ascii="Times New Roman" w:hAnsi="Times New Roman" w:cs="Times New Roman"/>
          <w:sz w:val="24"/>
          <w:szCs w:val="24"/>
        </w:rPr>
        <w:t>,</w:t>
      </w:r>
      <w:r w:rsidR="00CD45C3" w:rsidRPr="00AF5E55">
        <w:rPr>
          <w:rFonts w:ascii="Times New Roman" w:hAnsi="Times New Roman" w:cs="Times New Roman"/>
          <w:sz w:val="24"/>
          <w:szCs w:val="24"/>
        </w:rPr>
        <w:t xml:space="preserve"> která rodičům a mateřské škole velmi usnadní vzájemnou komunikaci (omlouvání nepřítomnosti, komunikace </w:t>
      </w:r>
      <w:r w:rsidRPr="00AF5E55">
        <w:rPr>
          <w:rFonts w:ascii="Times New Roman" w:hAnsi="Times New Roman" w:cs="Times New Roman"/>
          <w:sz w:val="24"/>
          <w:szCs w:val="24"/>
        </w:rPr>
        <w:t xml:space="preserve">s učitelkou </w:t>
      </w:r>
      <w:r w:rsidR="00CD45C3" w:rsidRPr="00AF5E55">
        <w:rPr>
          <w:rFonts w:ascii="Times New Roman" w:hAnsi="Times New Roman" w:cs="Times New Roman"/>
          <w:sz w:val="24"/>
          <w:szCs w:val="24"/>
        </w:rPr>
        <w:t>prostřednictvím zpráv, informace na nástěnce M</w:t>
      </w:r>
      <w:r w:rsidRPr="00AF5E55">
        <w:rPr>
          <w:rFonts w:ascii="Times New Roman" w:hAnsi="Times New Roman" w:cs="Times New Roman"/>
          <w:sz w:val="24"/>
          <w:szCs w:val="24"/>
        </w:rPr>
        <w:t xml:space="preserve">Š, na základě </w:t>
      </w:r>
      <w:r w:rsidR="00CD45C3" w:rsidRPr="00AF5E55">
        <w:rPr>
          <w:rFonts w:ascii="Times New Roman" w:hAnsi="Times New Roman" w:cs="Times New Roman"/>
          <w:sz w:val="24"/>
          <w:szCs w:val="24"/>
        </w:rPr>
        <w:t>propojení účt</w:t>
      </w:r>
      <w:r w:rsidRPr="00AF5E55">
        <w:rPr>
          <w:rFonts w:ascii="Times New Roman" w:hAnsi="Times New Roman" w:cs="Times New Roman"/>
          <w:sz w:val="24"/>
          <w:szCs w:val="24"/>
        </w:rPr>
        <w:t>u</w:t>
      </w:r>
      <w:r w:rsidR="00CD45C3" w:rsidRPr="00AF5E55">
        <w:rPr>
          <w:rFonts w:ascii="Times New Roman" w:hAnsi="Times New Roman" w:cs="Times New Roman"/>
          <w:sz w:val="24"/>
          <w:szCs w:val="24"/>
        </w:rPr>
        <w:t xml:space="preserve"> rodiče s účtem MŠ)</w:t>
      </w:r>
    </w:p>
    <w:p w14:paraId="7D0C00B6" w14:textId="38859739" w:rsidR="001F1DC5" w:rsidRPr="00AF5E55" w:rsidRDefault="00221684" w:rsidP="0075407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E55">
        <w:rPr>
          <w:rFonts w:ascii="Times New Roman" w:hAnsi="Times New Roman" w:cs="Times New Roman"/>
          <w:b/>
          <w:bCs/>
          <w:sz w:val="24"/>
          <w:szCs w:val="24"/>
        </w:rPr>
        <w:t>telefonick</w:t>
      </w:r>
      <w:r w:rsidR="00AF5E5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F5E55">
        <w:rPr>
          <w:rFonts w:ascii="Times New Roman" w:hAnsi="Times New Roman" w:cs="Times New Roman"/>
          <w:b/>
          <w:bCs/>
          <w:sz w:val="24"/>
          <w:szCs w:val="24"/>
        </w:rPr>
        <w:t xml:space="preserve"> – mobilní čísl</w:t>
      </w:r>
      <w:r w:rsidR="00AF5E5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F5E55" w:rsidRPr="00AF5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5D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615D1" w:rsidRPr="00AF5E55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E615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15D1" w:rsidRPr="00AF5E55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AF5E55" w:rsidRPr="00AF5E55">
        <w:rPr>
          <w:rFonts w:ascii="Times New Roman" w:hAnsi="Times New Roman" w:cs="Times New Roman"/>
          <w:b/>
          <w:bCs/>
          <w:sz w:val="24"/>
          <w:szCs w:val="24"/>
        </w:rPr>
        <w:t>420 724 723 126</w:t>
      </w:r>
      <w:r w:rsidRPr="00AF5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5D1">
        <w:rPr>
          <w:rFonts w:ascii="Times New Roman" w:hAnsi="Times New Roman" w:cs="Times New Roman"/>
          <w:b/>
          <w:bCs/>
          <w:sz w:val="24"/>
          <w:szCs w:val="24"/>
        </w:rPr>
        <w:t>(individuální konzultace, SMS)</w:t>
      </w:r>
    </w:p>
    <w:p w14:paraId="0F965FCD" w14:textId="36F95DA5" w:rsidR="00234B74" w:rsidRPr="00E615D1" w:rsidRDefault="00AF5E55" w:rsidP="0075407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5D1">
        <w:rPr>
          <w:rFonts w:ascii="Times New Roman" w:hAnsi="Times New Roman" w:cs="Times New Roman"/>
          <w:b/>
          <w:bCs/>
          <w:sz w:val="24"/>
          <w:szCs w:val="24"/>
        </w:rPr>
        <w:t xml:space="preserve">webové stránky: </w:t>
      </w:r>
      <w:hyperlink r:id="rId7" w:history="1">
        <w:r w:rsidR="00101055" w:rsidRPr="000843D4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mskrimice.plzen.eu</w:t>
        </w:r>
      </w:hyperlink>
      <w:r w:rsidR="00E615D1" w:rsidRPr="00E615D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615D1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E615D1" w:rsidRPr="00E615D1">
        <w:rPr>
          <w:rFonts w:ascii="Times New Roman" w:hAnsi="Times New Roman" w:cs="Times New Roman"/>
          <w:b/>
          <w:bCs/>
          <w:sz w:val="24"/>
          <w:szCs w:val="24"/>
        </w:rPr>
        <w:t>řední deska/informace k</w:t>
      </w:r>
      <w:r w:rsidR="00E615D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15D1" w:rsidRPr="00E615D1">
        <w:rPr>
          <w:rFonts w:ascii="Times New Roman" w:hAnsi="Times New Roman" w:cs="Times New Roman"/>
          <w:b/>
          <w:bCs/>
          <w:sz w:val="24"/>
          <w:szCs w:val="24"/>
        </w:rPr>
        <w:t>provozu</w:t>
      </w:r>
      <w:r w:rsidR="00E615D1">
        <w:rPr>
          <w:rFonts w:ascii="Times New Roman" w:hAnsi="Times New Roman" w:cs="Times New Roman"/>
          <w:b/>
          <w:bCs/>
          <w:sz w:val="24"/>
          <w:szCs w:val="24"/>
        </w:rPr>
        <w:t xml:space="preserve"> MŠ</w:t>
      </w:r>
      <w:r w:rsidR="00E615D1" w:rsidRPr="00E615D1">
        <w:rPr>
          <w:rFonts w:ascii="Times New Roman" w:hAnsi="Times New Roman" w:cs="Times New Roman"/>
          <w:b/>
          <w:bCs/>
          <w:sz w:val="24"/>
          <w:szCs w:val="24"/>
        </w:rPr>
        <w:t xml:space="preserve">, důležité </w:t>
      </w:r>
      <w:proofErr w:type="spellStart"/>
      <w:r w:rsidR="00E615D1" w:rsidRPr="00E615D1">
        <w:rPr>
          <w:rFonts w:ascii="Times New Roman" w:hAnsi="Times New Roman" w:cs="Times New Roman"/>
          <w:b/>
          <w:bCs/>
          <w:sz w:val="24"/>
          <w:szCs w:val="24"/>
        </w:rPr>
        <w:t>info</w:t>
      </w:r>
      <w:proofErr w:type="spellEnd"/>
      <w:r w:rsidR="00E615D1" w:rsidRPr="00E615D1">
        <w:rPr>
          <w:rFonts w:ascii="Times New Roman" w:hAnsi="Times New Roman" w:cs="Times New Roman"/>
          <w:b/>
          <w:bCs/>
          <w:sz w:val="24"/>
          <w:szCs w:val="24"/>
        </w:rPr>
        <w:t xml:space="preserve"> /dokumenty ke </w:t>
      </w:r>
      <w:proofErr w:type="gramStart"/>
      <w:r w:rsidR="00E615D1" w:rsidRPr="00E615D1">
        <w:rPr>
          <w:rFonts w:ascii="Times New Roman" w:hAnsi="Times New Roman" w:cs="Times New Roman"/>
          <w:b/>
          <w:bCs/>
          <w:sz w:val="24"/>
          <w:szCs w:val="24"/>
        </w:rPr>
        <w:t>stažení</w:t>
      </w:r>
      <w:r w:rsidR="00E615D1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E615D1" w:rsidRPr="00E615D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E6C2008" w14:textId="512F5482" w:rsidR="00AF5E55" w:rsidRPr="0075407F" w:rsidRDefault="00E615D1" w:rsidP="0075407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8" w:history="1">
        <w:r w:rsidRPr="00DE63F3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mskrimice@seznam.cz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(komunikační nástroj k</w:t>
      </w:r>
      <w:r w:rsidR="00BD45DE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zadávání</w:t>
      </w:r>
      <w:r w:rsidR="00BD45DE">
        <w:rPr>
          <w:rFonts w:ascii="Times New Roman" w:hAnsi="Times New Roman" w:cs="Times New Roman"/>
          <w:b/>
          <w:bCs/>
          <w:sz w:val="24"/>
          <w:szCs w:val="24"/>
        </w:rPr>
        <w:t xml:space="preserve"> úkolů a poskytování zpětné vazby,</w:t>
      </w:r>
      <w:r w:rsidR="006E034C">
        <w:rPr>
          <w:rFonts w:ascii="Times New Roman" w:hAnsi="Times New Roman" w:cs="Times New Roman"/>
          <w:b/>
          <w:bCs/>
          <w:sz w:val="24"/>
          <w:szCs w:val="24"/>
        </w:rPr>
        <w:t xml:space="preserve"> odkazy a informace,</w:t>
      </w:r>
      <w:r w:rsidR="00BD4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5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heslo bude rodičům předáno dle možností osobně, </w:t>
      </w:r>
      <w:r w:rsidR="00BD45DE" w:rsidRPr="0075407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nebo prostřednictvím Naše MŠ</w:t>
      </w:r>
      <w:r w:rsidR="00BD45DE" w:rsidRPr="007540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370799" w14:textId="5817E899" w:rsidR="00E615D1" w:rsidRPr="0075407F" w:rsidRDefault="00BD45DE" w:rsidP="0075407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osobního předání/vyzvednutí materiálů v</w:t>
      </w:r>
      <w:r w:rsidR="006E034C" w:rsidRPr="0075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75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MŠ</w:t>
      </w:r>
      <w:r w:rsidR="006E034C" w:rsidRPr="0075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 konzultace</w:t>
      </w:r>
    </w:p>
    <w:p w14:paraId="286AF4EC" w14:textId="169962F4" w:rsidR="00352E6D" w:rsidRPr="0075407F" w:rsidRDefault="006E034C" w:rsidP="0075407F">
      <w:pPr>
        <w:pStyle w:val="Odstavecseseznamem"/>
        <w:numPr>
          <w:ilvl w:val="0"/>
          <w:numId w:val="5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75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</w:t>
      </w:r>
      <w:r w:rsidR="00352E6D" w:rsidRPr="0075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onzultace</w:t>
      </w:r>
      <w:r w:rsidRPr="0075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:</w:t>
      </w:r>
      <w:r w:rsidR="008B2FD8" w:rsidRPr="0075407F">
        <w:rPr>
          <w:rFonts w:ascii="Times New Roman" w:hAnsi="Times New Roman" w:cs="Times New Roman"/>
          <w:sz w:val="24"/>
          <w:szCs w:val="24"/>
        </w:rPr>
        <w:t xml:space="preserve"> poskytování individuální podpory</w:t>
      </w:r>
      <w:r w:rsidRPr="0075407F">
        <w:rPr>
          <w:rFonts w:ascii="Times New Roman" w:hAnsi="Times New Roman" w:cs="Times New Roman"/>
          <w:sz w:val="24"/>
          <w:szCs w:val="24"/>
        </w:rPr>
        <w:t xml:space="preserve"> dle potřeby rodičů (</w:t>
      </w:r>
      <w:r w:rsidR="008B2FD8" w:rsidRPr="0075407F">
        <w:rPr>
          <w:rFonts w:ascii="Times New Roman" w:hAnsi="Times New Roman" w:cs="Times New Roman"/>
          <w:sz w:val="24"/>
          <w:szCs w:val="24"/>
        </w:rPr>
        <w:t xml:space="preserve">telefonicky nebo osobně </w:t>
      </w:r>
      <w:r w:rsidRPr="0075407F">
        <w:rPr>
          <w:rFonts w:ascii="Times New Roman" w:hAnsi="Times New Roman" w:cs="Times New Roman"/>
          <w:sz w:val="24"/>
          <w:szCs w:val="24"/>
        </w:rPr>
        <w:t>po domluvě s třídní učitelkou)</w:t>
      </w:r>
    </w:p>
    <w:p w14:paraId="0E308468" w14:textId="77777777" w:rsidR="00BD45DE" w:rsidRPr="0075407F" w:rsidRDefault="00BD45DE" w:rsidP="0075407F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568AA" w14:textId="1FC9D16D" w:rsidR="004A796F" w:rsidRDefault="00234B74" w:rsidP="00C80A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1E2852">
        <w:rPr>
          <w:rFonts w:ascii="Times New Roman" w:hAnsi="Times New Roman" w:cs="Times New Roman"/>
          <w:b/>
          <w:bCs/>
          <w:sz w:val="24"/>
          <w:szCs w:val="24"/>
          <w:u w:val="single"/>
        </w:rPr>
        <w:t>ormy vzdělávání d</w:t>
      </w:r>
      <w:r w:rsidR="004A796F" w:rsidRPr="00C80A58">
        <w:rPr>
          <w:rFonts w:ascii="Times New Roman" w:hAnsi="Times New Roman" w:cs="Times New Roman"/>
          <w:b/>
          <w:bCs/>
          <w:sz w:val="24"/>
          <w:szCs w:val="24"/>
          <w:u w:val="single"/>
        </w:rPr>
        <w:t>istanční</w:t>
      </w:r>
      <w:r w:rsidR="001E2852">
        <w:rPr>
          <w:rFonts w:ascii="Times New Roman" w:hAnsi="Times New Roman" w:cs="Times New Roman"/>
          <w:b/>
          <w:bCs/>
          <w:sz w:val="24"/>
          <w:szCs w:val="24"/>
          <w:u w:val="single"/>
        </w:rPr>
        <w:t>m způsobem</w:t>
      </w:r>
      <w:r w:rsidR="004A796F" w:rsidRPr="00C80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9444F01" w14:textId="2FB4D1BF" w:rsidR="004A796F" w:rsidRPr="00054E77" w:rsidRDefault="001E2852" w:rsidP="00C80A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5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ON-LINE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1D6F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/ </w:t>
      </w:r>
      <w:r w:rsidR="00E24C0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na dálku</w:t>
      </w:r>
      <w:r w:rsidR="001010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="00E24C0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rostřednictvím úložiště na </w:t>
      </w:r>
      <w:hyperlink r:id="rId9" w:history="1">
        <w:r w:rsidR="00E24C07" w:rsidRPr="00DE63F3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cs-CZ"/>
          </w:rPr>
          <w:t>mskrimice@seznam.cz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s přístupovým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heslem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pro všechny rodiče (heslo</w:t>
      </w:r>
      <w:r w:rsidR="00710E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pro aktuální období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bude rodičům předáno 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dle možností 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osobně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, nebo prostřednictvím aplikace Naše MŠ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)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, k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am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budou 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vždy 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na začátku týdne</w:t>
      </w:r>
      <w:r w:rsidR="00E24C0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zasílány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3F05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vzdělávací 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materiály od třídních učitelek. Zpětná vazba bude </w:t>
      </w:r>
      <w:r w:rsidR="00E24C0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probíhat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stejnou cest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o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u, na 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stejný 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e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mail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budou rodiče zasílat svoje příspěvky</w:t>
      </w:r>
      <w:r w:rsidR="00EF18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EF18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fotografie, 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vypracovaná cvičení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zadaná třídní 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učitelk</w:t>
      </w:r>
      <w:r w:rsidR="001343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ou.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0C979C2A" w14:textId="77777777" w:rsidR="004A796F" w:rsidRPr="00A814D6" w:rsidRDefault="004A796F" w:rsidP="001D6FAA">
      <w:pPr>
        <w:pStyle w:val="Odstavecseseznamem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7A740362" w14:textId="297E8EC0" w:rsidR="004A796F" w:rsidRPr="00C54DA7" w:rsidRDefault="004A796F" w:rsidP="00C80A5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  <w:r w:rsidRPr="00C54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 xml:space="preserve">Materiály zasílané </w:t>
      </w:r>
      <w:r w:rsidR="00234B74" w:rsidRPr="00C54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on-line</w:t>
      </w:r>
      <w:r w:rsidRPr="00C54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:</w:t>
      </w:r>
    </w:p>
    <w:p w14:paraId="4FB2D052" w14:textId="77777777" w:rsidR="004A796F" w:rsidRPr="00A814D6" w:rsidRDefault="004A796F" w:rsidP="00C80A5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Učitelky zpracují projekt vycházející z TVP – týdenní činnosti:</w:t>
      </w:r>
    </w:p>
    <w:p w14:paraId="19EEAE3C" w14:textId="34C11AF6" w:rsidR="004A796F" w:rsidRPr="00A814D6" w:rsidRDefault="008E624D" w:rsidP="00C80A58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p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řipraví úkoly z několika oblastí (dítě a jeho tělo, dítě a jeho psychika, dítě a ten druhý, dítě a společnost, dítě a svět)</w:t>
      </w:r>
    </w:p>
    <w:p w14:paraId="749F0278" w14:textId="3FB8E0F1" w:rsidR="004A796F" w:rsidRPr="00EF180D" w:rsidRDefault="008E624D" w:rsidP="00C80A58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m</w:t>
      </w:r>
      <w:r w:rsidR="004A796F" w:rsidRPr="00EF18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ateriály zasílají rodičům na předem dohodnutou emailovou adresu školy pro distanční vzdělávání (</w:t>
      </w:r>
      <w:hyperlink r:id="rId10" w:history="1">
        <w:r w:rsidR="00EF180D" w:rsidRPr="00EF180D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cs-CZ"/>
          </w:rPr>
          <w:t>mskrimice@seznam.cz</w:t>
        </w:r>
      </w:hyperlink>
      <w:r w:rsidR="00EF18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)</w:t>
      </w:r>
      <w:r w:rsidR="004A796F" w:rsidRPr="00EF18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132EAB29" w14:textId="672B5C95" w:rsidR="004A796F" w:rsidRDefault="008E624D" w:rsidP="00C80A58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p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odají instrukce k postupu a řešení, návody k výrobě a zpětné vazbě (rodiče </w:t>
      </w:r>
      <w:r w:rsidR="003F05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s dětmi vypracují, 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vyfotí</w:t>
      </w:r>
      <w:r w:rsidR="003F05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="004A796F" w:rsidRPr="00A8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vloží jako přílohu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a zašlou </w:t>
      </w:r>
      <w:r w:rsidR="00EF18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zpět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)</w:t>
      </w:r>
    </w:p>
    <w:p w14:paraId="0068F73A" w14:textId="281FDB89" w:rsidR="004A796F" w:rsidRPr="00A814D6" w:rsidRDefault="00E86541" w:rsidP="00C80A58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r</w:t>
      </w:r>
      <w:r w:rsid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odiče mají celý týden na realizaci činností a aktivit, do doby zaslání dalších podkladů (začátek následujícího týdne)</w:t>
      </w:r>
    </w:p>
    <w:p w14:paraId="55E10971" w14:textId="77777777" w:rsidR="004A796F" w:rsidRPr="00A814D6" w:rsidRDefault="004A796F" w:rsidP="00C80A58">
      <w:pPr>
        <w:pStyle w:val="Odstavecseseznamem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2A30B670" w14:textId="11168603" w:rsidR="004A796F" w:rsidRPr="001D6FAA" w:rsidRDefault="001D6FAA" w:rsidP="00C80A5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E8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OFF–LINE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/ </w:t>
      </w:r>
      <w:r w:rsidRPr="001D6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</w:t>
      </w:r>
      <w:r w:rsidR="004A796F" w:rsidRPr="001D6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okud rodiče nemají email a další možnosti elektronické komunikace, mohou využít </w:t>
      </w:r>
      <w:r w:rsidR="008E624D" w:rsidRPr="001D6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osobní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ho</w:t>
      </w:r>
      <w:r w:rsidR="008E624D" w:rsidRPr="001D6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předání/vyzvednutí materiálů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v MŠ </w:t>
      </w:r>
      <w:r w:rsidR="008E624D" w:rsidRPr="001D6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ve stanovených dnech, jiné možnosti po domluvě s třídní u</w:t>
      </w:r>
      <w:r w:rsidR="004A796F" w:rsidRPr="001D6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čitelkou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(</w:t>
      </w:r>
      <w:r w:rsidR="00E865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zprávy v aplikaci Naše MŠ, telefonicky, SMS).</w:t>
      </w:r>
    </w:p>
    <w:p w14:paraId="29D3B4B1" w14:textId="77777777" w:rsidR="004A796F" w:rsidRDefault="004A796F" w:rsidP="00C80A5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</w:p>
    <w:p w14:paraId="39C7A126" w14:textId="4BFDB481" w:rsidR="004A796F" w:rsidRPr="00C54DA7" w:rsidRDefault="004A796F" w:rsidP="00C80A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D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Materiály </w:t>
      </w:r>
      <w:r w:rsidR="00E86541" w:rsidRPr="00C54DA7">
        <w:rPr>
          <w:rFonts w:ascii="Times New Roman" w:hAnsi="Times New Roman" w:cs="Times New Roman"/>
          <w:b/>
          <w:bCs/>
          <w:sz w:val="24"/>
          <w:szCs w:val="24"/>
          <w:u w:val="single"/>
        </w:rPr>
        <w:t>předávané</w:t>
      </w:r>
      <w:r w:rsidRPr="00C54D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86541" w:rsidRPr="00C54DA7">
        <w:rPr>
          <w:rFonts w:ascii="Times New Roman" w:hAnsi="Times New Roman" w:cs="Times New Roman"/>
          <w:b/>
          <w:bCs/>
          <w:sz w:val="24"/>
          <w:szCs w:val="24"/>
          <w:u w:val="single"/>
        </w:rPr>
        <w:t>v MŠ</w:t>
      </w:r>
      <w:r w:rsidRPr="00C54DA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0B7C30E" w14:textId="77777777" w:rsidR="00710E77" w:rsidRDefault="00E86541" w:rsidP="00C80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D6FAA">
        <w:rPr>
          <w:rFonts w:ascii="Times New Roman" w:hAnsi="Times New Roman" w:cs="Times New Roman"/>
          <w:sz w:val="24"/>
          <w:szCs w:val="24"/>
        </w:rPr>
        <w:t xml:space="preserve"> šatnách</w:t>
      </w:r>
      <w:r w:rsidR="004A796F" w:rsidRPr="00CD2BBD">
        <w:rPr>
          <w:rFonts w:ascii="Times New Roman" w:hAnsi="Times New Roman" w:cs="Times New Roman"/>
          <w:sz w:val="24"/>
          <w:szCs w:val="24"/>
        </w:rPr>
        <w:t xml:space="preserve"> </w:t>
      </w:r>
      <w:r w:rsidR="004A796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x týdně</w:t>
      </w:r>
      <w:r w:rsidR="004A79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informace</w:t>
      </w:r>
      <w:r w:rsidR="004A796F" w:rsidRPr="00CD2BBD">
        <w:rPr>
          <w:rFonts w:ascii="Times New Roman" w:hAnsi="Times New Roman" w:cs="Times New Roman"/>
          <w:sz w:val="24"/>
          <w:szCs w:val="24"/>
        </w:rPr>
        <w:t xml:space="preserve"> </w:t>
      </w:r>
      <w:r w:rsidR="00EF180D">
        <w:rPr>
          <w:rFonts w:ascii="Times New Roman" w:hAnsi="Times New Roman" w:cs="Times New Roman"/>
          <w:sz w:val="24"/>
          <w:szCs w:val="24"/>
        </w:rPr>
        <w:t xml:space="preserve">prostřednictvím </w:t>
      </w:r>
      <w:r>
        <w:rPr>
          <w:rFonts w:ascii="Times New Roman" w:hAnsi="Times New Roman" w:cs="Times New Roman"/>
          <w:sz w:val="24"/>
          <w:szCs w:val="24"/>
        </w:rPr>
        <w:t>nástěnky v aplikaci</w:t>
      </w:r>
      <w:r w:rsidR="00EF180D">
        <w:rPr>
          <w:rFonts w:ascii="Times New Roman" w:hAnsi="Times New Roman" w:cs="Times New Roman"/>
          <w:sz w:val="24"/>
          <w:szCs w:val="24"/>
        </w:rPr>
        <w:t xml:space="preserve"> Naše MŠ</w:t>
      </w:r>
      <w:r w:rsidR="004A796F" w:rsidRPr="00CD2BBD">
        <w:rPr>
          <w:rFonts w:ascii="Times New Roman" w:hAnsi="Times New Roman" w:cs="Times New Roman"/>
          <w:sz w:val="24"/>
          <w:szCs w:val="24"/>
        </w:rPr>
        <w:t xml:space="preserve">, případně formou zaslání SMS rodičům) – při této variantě musí být dodržena platná a doporučená hygienická opatření a nařízení (např. použití </w:t>
      </w:r>
      <w:r w:rsidR="00613B4A">
        <w:rPr>
          <w:rFonts w:ascii="Times New Roman" w:hAnsi="Times New Roman" w:cs="Times New Roman"/>
          <w:sz w:val="24"/>
          <w:szCs w:val="24"/>
        </w:rPr>
        <w:t>respirátorů</w:t>
      </w:r>
      <w:r w:rsidR="004A796F" w:rsidRPr="00CD2BBD">
        <w:rPr>
          <w:rFonts w:ascii="Times New Roman" w:hAnsi="Times New Roman" w:cs="Times New Roman"/>
          <w:sz w:val="24"/>
          <w:szCs w:val="24"/>
        </w:rPr>
        <w:t>, dezinfekce, odstupy 2 m).</w:t>
      </w:r>
      <w:r w:rsidR="004A7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E0725" w14:textId="0357F752" w:rsidR="004A796F" w:rsidRPr="00052155" w:rsidRDefault="004A796F" w:rsidP="00C80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3B4A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 zpětn</w:t>
      </w:r>
      <w:r w:rsidR="00613B4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vazb</w:t>
      </w:r>
      <w:r w:rsidR="00613B4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D0D">
        <w:rPr>
          <w:rFonts w:ascii="Times New Roman" w:hAnsi="Times New Roman" w:cs="Times New Roman"/>
          <w:sz w:val="24"/>
          <w:szCs w:val="24"/>
        </w:rPr>
        <w:t xml:space="preserve">si </w:t>
      </w:r>
      <w:r w:rsidR="00613B4A">
        <w:rPr>
          <w:rFonts w:ascii="Times New Roman" w:hAnsi="Times New Roman" w:cs="Times New Roman"/>
          <w:sz w:val="24"/>
          <w:szCs w:val="24"/>
        </w:rPr>
        <w:t>rodi</w:t>
      </w:r>
      <w:r>
        <w:rPr>
          <w:rFonts w:ascii="Times New Roman" w:hAnsi="Times New Roman" w:cs="Times New Roman"/>
          <w:sz w:val="24"/>
          <w:szCs w:val="24"/>
        </w:rPr>
        <w:t>če</w:t>
      </w:r>
      <w:r w:rsidR="00613B4A">
        <w:rPr>
          <w:rFonts w:ascii="Times New Roman" w:hAnsi="Times New Roman" w:cs="Times New Roman"/>
          <w:sz w:val="24"/>
          <w:szCs w:val="24"/>
        </w:rPr>
        <w:t xml:space="preserve"> zakládají </w:t>
      </w:r>
      <w:r w:rsidR="006C1D0D">
        <w:rPr>
          <w:rFonts w:ascii="Times New Roman" w:hAnsi="Times New Roman" w:cs="Times New Roman"/>
          <w:sz w:val="24"/>
          <w:szCs w:val="24"/>
        </w:rPr>
        <w:t xml:space="preserve">vypracované materiály a předají učitelce osobně po otevření MŠ, nebo výměnou při vyzvednutí nového zadání v MŠ. </w:t>
      </w:r>
    </w:p>
    <w:p w14:paraId="0FE4F634" w14:textId="77777777" w:rsidR="004A796F" w:rsidRDefault="004A796F" w:rsidP="00C80A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C5E19C" w14:textId="77777777" w:rsidR="004A796F" w:rsidRPr="00C80A58" w:rsidRDefault="004A796F" w:rsidP="00C80A5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0A58">
        <w:rPr>
          <w:rFonts w:ascii="Times New Roman" w:hAnsi="Times New Roman" w:cs="Times New Roman"/>
          <w:b/>
          <w:bCs/>
          <w:sz w:val="24"/>
          <w:szCs w:val="24"/>
          <w:u w:val="single"/>
        </w:rPr>
        <w:t>Hodnocení a zpětná vazba při distanční výuce</w:t>
      </w:r>
    </w:p>
    <w:p w14:paraId="0B6D0AC5" w14:textId="7F0CE5C5" w:rsidR="004A796F" w:rsidRPr="00CD2BBD" w:rsidRDefault="004A796F" w:rsidP="00C80A58">
      <w:pPr>
        <w:jc w:val="both"/>
        <w:rPr>
          <w:rFonts w:ascii="Times New Roman" w:hAnsi="Times New Roman" w:cs="Times New Roman"/>
          <w:sz w:val="24"/>
          <w:szCs w:val="24"/>
        </w:rPr>
      </w:pPr>
      <w:r w:rsidRPr="00CD2BBD">
        <w:rPr>
          <w:rFonts w:ascii="Times New Roman" w:hAnsi="Times New Roman" w:cs="Times New Roman"/>
          <w:sz w:val="24"/>
          <w:szCs w:val="24"/>
        </w:rPr>
        <w:t>Hodnocení je přizpůsobeno distanční výuce. Učitelk</w:t>
      </w:r>
      <w:r w:rsidR="006C1D0D">
        <w:rPr>
          <w:rFonts w:ascii="Times New Roman" w:hAnsi="Times New Roman" w:cs="Times New Roman"/>
          <w:sz w:val="24"/>
          <w:szCs w:val="24"/>
        </w:rPr>
        <w:t>a</w:t>
      </w:r>
      <w:r w:rsidRPr="00CD2BBD">
        <w:rPr>
          <w:rFonts w:ascii="Times New Roman" w:hAnsi="Times New Roman" w:cs="Times New Roman"/>
          <w:sz w:val="24"/>
          <w:szCs w:val="24"/>
        </w:rPr>
        <w:t xml:space="preserve"> poskytuj</w:t>
      </w:r>
      <w:r w:rsidR="006C1D0D">
        <w:rPr>
          <w:rFonts w:ascii="Times New Roman" w:hAnsi="Times New Roman" w:cs="Times New Roman"/>
          <w:sz w:val="24"/>
          <w:szCs w:val="24"/>
        </w:rPr>
        <w:t>e</w:t>
      </w:r>
      <w:r w:rsidRPr="00CD2BBD">
        <w:rPr>
          <w:rFonts w:ascii="Times New Roman" w:hAnsi="Times New Roman" w:cs="Times New Roman"/>
          <w:sz w:val="24"/>
          <w:szCs w:val="24"/>
        </w:rPr>
        <w:t xml:space="preserve"> dítěti zpětnou vazbu zasláním obrázku s pochvalným obsahem, slovním komentářem, který dítěti tlumočí rodič. Využít lze i přímou komunikaci s dítětem pomocí videohovoru nebo mobilního telefonu. </w:t>
      </w:r>
    </w:p>
    <w:p w14:paraId="7142ED06" w14:textId="28BB5E8C" w:rsidR="004A796F" w:rsidRDefault="004A796F" w:rsidP="00C80A5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2BBD">
        <w:rPr>
          <w:rFonts w:ascii="Times New Roman" w:hAnsi="Times New Roman" w:cs="Times New Roman"/>
          <w:sz w:val="24"/>
          <w:szCs w:val="24"/>
        </w:rPr>
        <w:t xml:space="preserve">Zpětná vazba odpovídá možnostem rodičů – fotografie dítěte při činnosti, záznam doplněný obrázkem činnosti – Co se mi dařilo, co se mi líbilo? X Co bylo obtížné, co mi nešlo, co mě nebavilo? Zpětnou vazbu poskytují rodiče škole dle svých možností – s využitím </w:t>
      </w:r>
      <w:r w:rsidR="00C54DA7">
        <w:rPr>
          <w:rFonts w:ascii="Times New Roman" w:hAnsi="Times New Roman" w:cs="Times New Roman"/>
          <w:sz w:val="24"/>
          <w:szCs w:val="24"/>
        </w:rPr>
        <w:t xml:space="preserve">dostupných </w:t>
      </w:r>
      <w:r w:rsidRPr="00CD2BBD">
        <w:rPr>
          <w:rFonts w:ascii="Times New Roman" w:hAnsi="Times New Roman" w:cs="Times New Roman"/>
          <w:sz w:val="24"/>
          <w:szCs w:val="24"/>
        </w:rPr>
        <w:t>technologií nebo osobním předáním.</w:t>
      </w:r>
    </w:p>
    <w:p w14:paraId="3F75FE85" w14:textId="77777777" w:rsidR="00710E77" w:rsidRDefault="00710E77" w:rsidP="00C80A5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C742FD" w14:textId="04C2C7C2" w:rsidR="004749C7" w:rsidRPr="001F1DC5" w:rsidRDefault="001F1DC5" w:rsidP="00C80A5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DC5">
        <w:rPr>
          <w:rFonts w:ascii="Times New Roman" w:hAnsi="Times New Roman" w:cs="Times New Roman"/>
          <w:b/>
          <w:sz w:val="24"/>
          <w:szCs w:val="24"/>
          <w:u w:val="single"/>
        </w:rPr>
        <w:t>Omlouvání neúčasti</w:t>
      </w:r>
    </w:p>
    <w:p w14:paraId="2F8BE7A2" w14:textId="43CFDB70" w:rsidR="004A796F" w:rsidRDefault="004749C7" w:rsidP="00C80A5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1DC5">
        <w:rPr>
          <w:rFonts w:ascii="Times New Roman" w:hAnsi="Times New Roman" w:cs="Times New Roman"/>
          <w:b/>
          <w:sz w:val="24"/>
          <w:szCs w:val="24"/>
        </w:rPr>
        <w:t xml:space="preserve">Komunikaci s rodiči v rámci zapojení dětí a poskytování zpětné vazby průběžně zajišťují třídní učitelky. </w:t>
      </w:r>
      <w:r w:rsidRPr="00101055">
        <w:rPr>
          <w:rFonts w:ascii="Times New Roman" w:hAnsi="Times New Roman" w:cs="Times New Roman"/>
          <w:b/>
          <w:sz w:val="24"/>
          <w:szCs w:val="24"/>
          <w:u w:val="single"/>
        </w:rPr>
        <w:t>V případě, že se dítě, které se vzdělává povinně</w:t>
      </w:r>
      <w:r w:rsidR="001F1DC5" w:rsidRPr="0010105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01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distanční výuky bez omluvy rodiče nezapojí, třídní učitelky rodiče individuálně vyzvou k zapojení či omluvě </w:t>
      </w:r>
      <w:r w:rsidRPr="001010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 xml:space="preserve">absence, </w:t>
      </w:r>
      <w:r w:rsidR="001F1DC5" w:rsidRPr="001010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 xml:space="preserve">obdobně </w:t>
      </w:r>
      <w:r w:rsidRPr="001010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 xml:space="preserve">jako při prezenční výuce (Naše MŠ/omluvenky, nebo zprávy, telefonicky na mobilním čísle MŠ). </w:t>
      </w:r>
      <w:r w:rsidRPr="001F1DC5">
        <w:rPr>
          <w:rFonts w:ascii="Times New Roman" w:hAnsi="Times New Roman" w:cs="Times New Roman"/>
          <w:b/>
          <w:sz w:val="24"/>
          <w:szCs w:val="24"/>
        </w:rPr>
        <w:t>Zákonný zástupce je povinen doložit důvody absence nejpozději do 3 dnů ode dne přijetí výzvy.</w:t>
      </w:r>
    </w:p>
    <w:p w14:paraId="182233DA" w14:textId="732BF5B4" w:rsidR="009C42AD" w:rsidRDefault="009C42AD" w:rsidP="00C80A5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20C6187" w14:textId="652C5890" w:rsidR="009C42AD" w:rsidRPr="009C42AD" w:rsidRDefault="009C42AD" w:rsidP="009C42A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9C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Distanční vzdělávání se neposkytuje</w:t>
      </w:r>
      <w:r w:rsidRPr="009C4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v období školních prázdnin, při omezení, nebo přerušení provozu MŠ z technických, personálních či bezpečnostních důvodů.</w:t>
      </w:r>
    </w:p>
    <w:p w14:paraId="0006236E" w14:textId="77777777" w:rsidR="009C42AD" w:rsidRPr="009C42AD" w:rsidRDefault="009C42AD" w:rsidP="009C42AD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C49A5F1" w14:textId="77777777" w:rsidR="004A796F" w:rsidRPr="00CD2BBD" w:rsidRDefault="004A796F" w:rsidP="00C80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D">
        <w:rPr>
          <w:rFonts w:ascii="Times New Roman" w:hAnsi="Times New Roman" w:cs="Times New Roman"/>
          <w:b/>
          <w:sz w:val="24"/>
          <w:szCs w:val="24"/>
        </w:rPr>
        <w:t>Doporučení pro rodiče</w:t>
      </w:r>
    </w:p>
    <w:p w14:paraId="606FF580" w14:textId="77777777" w:rsidR="004A796F" w:rsidRPr="00CD2BBD" w:rsidRDefault="004A796F" w:rsidP="00C80A58">
      <w:pPr>
        <w:pStyle w:val="Odstavecseseznamem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D">
        <w:rPr>
          <w:rFonts w:ascii="Times New Roman" w:hAnsi="Times New Roman" w:cs="Times New Roman"/>
          <w:sz w:val="24"/>
          <w:szCs w:val="24"/>
        </w:rPr>
        <w:t>Dítěti věnujte soustředěnou pozornost, v danou chvíli se věnujte pouze dítěti, nikoliv jiné činnosti.</w:t>
      </w:r>
    </w:p>
    <w:p w14:paraId="422A1F85" w14:textId="77777777" w:rsidR="004A796F" w:rsidRPr="00CD2BBD" w:rsidRDefault="004A796F" w:rsidP="00C80A58">
      <w:pPr>
        <w:pStyle w:val="Odstavecseseznamem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D">
        <w:rPr>
          <w:rFonts w:ascii="Times New Roman" w:hAnsi="Times New Roman" w:cs="Times New Roman"/>
          <w:sz w:val="24"/>
          <w:szCs w:val="24"/>
        </w:rPr>
        <w:t xml:space="preserve">Každý den si s dítětem vyprávějte a povídejte o jeho zážitcích, přáních. </w:t>
      </w:r>
    </w:p>
    <w:p w14:paraId="6507F9FF" w14:textId="1536B48D" w:rsidR="004A796F" w:rsidRPr="00CD2BBD" w:rsidRDefault="004A796F" w:rsidP="00C80A58">
      <w:pPr>
        <w:pStyle w:val="Odstavecseseznamem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D">
        <w:rPr>
          <w:rFonts w:ascii="Times New Roman" w:hAnsi="Times New Roman" w:cs="Times New Roman"/>
          <w:sz w:val="24"/>
          <w:szCs w:val="24"/>
        </w:rPr>
        <w:t xml:space="preserve">Ideálně každý den chvíli čtěte – vytvořte si čtecí rituál – ideálně před spaním, ale </w:t>
      </w:r>
      <w:r w:rsidR="00AD74C8" w:rsidRPr="00CD2BBD">
        <w:rPr>
          <w:rFonts w:ascii="Times New Roman" w:hAnsi="Times New Roman" w:cs="Times New Roman"/>
          <w:sz w:val="24"/>
          <w:szCs w:val="24"/>
        </w:rPr>
        <w:t>třeba také</w:t>
      </w:r>
      <w:r w:rsidRPr="00CD2BBD">
        <w:rPr>
          <w:rFonts w:ascii="Times New Roman" w:hAnsi="Times New Roman" w:cs="Times New Roman"/>
          <w:sz w:val="24"/>
          <w:szCs w:val="24"/>
        </w:rPr>
        <w:t xml:space="preserve"> po obědě </w:t>
      </w:r>
    </w:p>
    <w:p w14:paraId="7E0E8CD1" w14:textId="77777777" w:rsidR="004A796F" w:rsidRPr="00CD2BBD" w:rsidRDefault="004A796F" w:rsidP="00C80A58">
      <w:pPr>
        <w:pStyle w:val="Odstavecseseznamem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D">
        <w:rPr>
          <w:rFonts w:ascii="Times New Roman" w:hAnsi="Times New Roman" w:cs="Times New Roman"/>
          <w:sz w:val="24"/>
          <w:szCs w:val="24"/>
        </w:rPr>
        <w:t>Důvěřujte svému dítěti, nechejte mu možnost, aby se učilo být samostatným, zkoušelo nové věci i za cenu „malých škod“ (např. rozbití talíře při utírání nádobí).</w:t>
      </w:r>
    </w:p>
    <w:p w14:paraId="0F3D1E52" w14:textId="77777777" w:rsidR="004A796F" w:rsidRPr="00CD2BBD" w:rsidRDefault="004A796F" w:rsidP="00C80A58">
      <w:pPr>
        <w:pStyle w:val="Odstavecseseznamem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D">
        <w:rPr>
          <w:rFonts w:ascii="Times New Roman" w:hAnsi="Times New Roman" w:cs="Times New Roman"/>
          <w:sz w:val="24"/>
          <w:szCs w:val="24"/>
        </w:rPr>
        <w:t>Zapojte děti do běžných činností a denních aktivit, které se týkají celého dne – doma, na zahradě, v dílně apod.</w:t>
      </w:r>
    </w:p>
    <w:p w14:paraId="36C0F4F3" w14:textId="3F1D8675" w:rsidR="004A796F" w:rsidRPr="00CD2BBD" w:rsidRDefault="004A796F" w:rsidP="00C80A58">
      <w:pPr>
        <w:pStyle w:val="Odstavecseseznamem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D">
        <w:rPr>
          <w:rFonts w:ascii="Times New Roman" w:hAnsi="Times New Roman" w:cs="Times New Roman"/>
          <w:sz w:val="24"/>
          <w:szCs w:val="24"/>
        </w:rPr>
        <w:t>Hrajte s dětmi běžné a známé hry, které znáte ze svého dětství (P</w:t>
      </w:r>
      <w:r w:rsidR="00101055">
        <w:rPr>
          <w:rFonts w:ascii="Times New Roman" w:hAnsi="Times New Roman" w:cs="Times New Roman"/>
          <w:sz w:val="24"/>
          <w:szCs w:val="24"/>
        </w:rPr>
        <w:t>exeso</w:t>
      </w:r>
      <w:r w:rsidRPr="00CD2BBD">
        <w:rPr>
          <w:rFonts w:ascii="Times New Roman" w:hAnsi="Times New Roman" w:cs="Times New Roman"/>
          <w:sz w:val="24"/>
          <w:szCs w:val="24"/>
        </w:rPr>
        <w:t>, Domi</w:t>
      </w:r>
      <w:r w:rsidR="00101055">
        <w:rPr>
          <w:rFonts w:ascii="Times New Roman" w:hAnsi="Times New Roman" w:cs="Times New Roman"/>
          <w:sz w:val="24"/>
          <w:szCs w:val="24"/>
        </w:rPr>
        <w:t>n</w:t>
      </w:r>
      <w:r w:rsidRPr="00CD2BBD">
        <w:rPr>
          <w:rFonts w:ascii="Times New Roman" w:hAnsi="Times New Roman" w:cs="Times New Roman"/>
          <w:sz w:val="24"/>
          <w:szCs w:val="24"/>
        </w:rPr>
        <w:t>o</w:t>
      </w:r>
      <w:r w:rsidR="00101055">
        <w:rPr>
          <w:rFonts w:ascii="Times New Roman" w:hAnsi="Times New Roman" w:cs="Times New Roman"/>
          <w:sz w:val="24"/>
          <w:szCs w:val="24"/>
        </w:rPr>
        <w:t>, Člověče nezlob se a další</w:t>
      </w:r>
      <w:r w:rsidRPr="00CD2BB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81DADB" w14:textId="77777777" w:rsidR="004A796F" w:rsidRPr="00CD2BBD" w:rsidRDefault="004A796F" w:rsidP="00C80A58">
      <w:pPr>
        <w:pStyle w:val="Odstavecseseznamem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D">
        <w:rPr>
          <w:rFonts w:ascii="Times New Roman" w:hAnsi="Times New Roman" w:cs="Times New Roman"/>
          <w:sz w:val="24"/>
          <w:szCs w:val="24"/>
        </w:rPr>
        <w:t>Dopřejte dětem denně pohyb (formou procházky, výletu po okolí, hry se sportovním náčiním – míčem, švihadlem, jízda na kole apod.)</w:t>
      </w:r>
    </w:p>
    <w:p w14:paraId="631E4981" w14:textId="13B9E682" w:rsidR="00F5061E" w:rsidRPr="009C42AD" w:rsidRDefault="004A796F" w:rsidP="009C42AD">
      <w:pPr>
        <w:pStyle w:val="Odstavecseseznamem"/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</w:rPr>
      </w:pPr>
      <w:r w:rsidRPr="002F6933">
        <w:rPr>
          <w:rFonts w:ascii="Times New Roman" w:hAnsi="Times New Roman" w:cs="Times New Roman"/>
          <w:sz w:val="24"/>
          <w:szCs w:val="24"/>
        </w:rPr>
        <w:t>Učte dítě stále</w:t>
      </w:r>
      <w:r w:rsidRPr="009C42AD">
        <w:rPr>
          <w:rFonts w:ascii="Times New Roman" w:hAnsi="Times New Roman" w:cs="Times New Roman"/>
          <w:sz w:val="24"/>
          <w:szCs w:val="24"/>
        </w:rPr>
        <w:t xml:space="preserve"> a průběžně dodržovat pravidla</w:t>
      </w:r>
      <w:r w:rsidR="00101055" w:rsidRPr="009C42AD">
        <w:rPr>
          <w:rFonts w:ascii="Times New Roman" w:hAnsi="Times New Roman" w:cs="Times New Roman"/>
          <w:sz w:val="24"/>
          <w:szCs w:val="24"/>
        </w:rPr>
        <w:t>,</w:t>
      </w:r>
      <w:r w:rsidRPr="009C42AD">
        <w:rPr>
          <w:rFonts w:ascii="Times New Roman" w:hAnsi="Times New Roman" w:cs="Times New Roman"/>
          <w:sz w:val="24"/>
          <w:szCs w:val="24"/>
        </w:rPr>
        <w:t xml:space="preserve"> ideálně vlastním příkladem, využijte vhodné denní situace pro poznávání lidských vztahů.    </w:t>
      </w:r>
    </w:p>
    <w:sectPr w:rsidR="00F5061E" w:rsidRPr="009C42AD" w:rsidSect="003509C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5862B" w14:textId="77777777" w:rsidR="0075407F" w:rsidRDefault="0075407F" w:rsidP="009C42AD">
      <w:r>
        <w:separator/>
      </w:r>
    </w:p>
  </w:endnote>
  <w:endnote w:type="continuationSeparator" w:id="0">
    <w:p w14:paraId="136D8D61" w14:textId="77777777" w:rsidR="0075407F" w:rsidRDefault="0075407F" w:rsidP="009C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D528" w14:textId="77777777" w:rsidR="0075407F" w:rsidRDefault="0075407F" w:rsidP="009C42AD">
      <w:r>
        <w:separator/>
      </w:r>
    </w:p>
  </w:footnote>
  <w:footnote w:type="continuationSeparator" w:id="0">
    <w:p w14:paraId="27DD47D7" w14:textId="77777777" w:rsidR="0075407F" w:rsidRDefault="0075407F" w:rsidP="009C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5671" w14:textId="7BE0077C" w:rsidR="0075407F" w:rsidRDefault="0075407F" w:rsidP="009C42AD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E58B7E"/>
    <w:multiLevelType w:val="hybridMultilevel"/>
    <w:tmpl w:val="77CFB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2B6C1C"/>
    <w:multiLevelType w:val="hybridMultilevel"/>
    <w:tmpl w:val="CBE6D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14237"/>
    <w:multiLevelType w:val="hybridMultilevel"/>
    <w:tmpl w:val="7F6004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89345E"/>
    <w:multiLevelType w:val="hybridMultilevel"/>
    <w:tmpl w:val="7622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3E27"/>
    <w:multiLevelType w:val="hybridMultilevel"/>
    <w:tmpl w:val="728848CC"/>
    <w:lvl w:ilvl="0" w:tplc="4D58A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96F"/>
    <w:rsid w:val="00101055"/>
    <w:rsid w:val="0013432F"/>
    <w:rsid w:val="00156A50"/>
    <w:rsid w:val="00162EE4"/>
    <w:rsid w:val="001D6FAA"/>
    <w:rsid w:val="001E2852"/>
    <w:rsid w:val="001F1DC5"/>
    <w:rsid w:val="00221684"/>
    <w:rsid w:val="00234B74"/>
    <w:rsid w:val="002F6933"/>
    <w:rsid w:val="003509C5"/>
    <w:rsid w:val="00352E6D"/>
    <w:rsid w:val="003F0539"/>
    <w:rsid w:val="004749C7"/>
    <w:rsid w:val="00490449"/>
    <w:rsid w:val="004A796F"/>
    <w:rsid w:val="00504B93"/>
    <w:rsid w:val="00613B4A"/>
    <w:rsid w:val="006B6FF8"/>
    <w:rsid w:val="006C1D0D"/>
    <w:rsid w:val="006E034C"/>
    <w:rsid w:val="00710E77"/>
    <w:rsid w:val="0075407F"/>
    <w:rsid w:val="008B2FD8"/>
    <w:rsid w:val="008E624D"/>
    <w:rsid w:val="009C21B4"/>
    <w:rsid w:val="009C3991"/>
    <w:rsid w:val="009C42AD"/>
    <w:rsid w:val="009D2ACF"/>
    <w:rsid w:val="00AD74C8"/>
    <w:rsid w:val="00AF5E55"/>
    <w:rsid w:val="00BD45DE"/>
    <w:rsid w:val="00C42B26"/>
    <w:rsid w:val="00C54DA7"/>
    <w:rsid w:val="00C80A58"/>
    <w:rsid w:val="00CD45C3"/>
    <w:rsid w:val="00D400F0"/>
    <w:rsid w:val="00DD5285"/>
    <w:rsid w:val="00E24C07"/>
    <w:rsid w:val="00E37C94"/>
    <w:rsid w:val="00E615D1"/>
    <w:rsid w:val="00E86541"/>
    <w:rsid w:val="00EF180D"/>
    <w:rsid w:val="00F5061E"/>
    <w:rsid w:val="00F87AF4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A9DE"/>
  <w15:docId w15:val="{DA0E26D2-26EB-4167-B826-3BE02FAF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9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79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796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3432F"/>
    <w:rPr>
      <w:color w:val="605E5C"/>
      <w:shd w:val="clear" w:color="auto" w:fill="E1DFDD"/>
    </w:rPr>
  </w:style>
  <w:style w:type="paragraph" w:customStyle="1" w:styleId="Default">
    <w:name w:val="Default"/>
    <w:rsid w:val="004904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F5E5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4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2AD"/>
  </w:style>
  <w:style w:type="paragraph" w:styleId="Zpat">
    <w:name w:val="footer"/>
    <w:basedOn w:val="Normln"/>
    <w:link w:val="ZpatChar"/>
    <w:uiPriority w:val="99"/>
    <w:unhideWhenUsed/>
    <w:rsid w:val="009C4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2AD"/>
  </w:style>
  <w:style w:type="character" w:customStyle="1" w:styleId="BezmezerChar">
    <w:name w:val="Bez mezer Char"/>
    <w:basedOn w:val="Standardnpsmoodstavce"/>
    <w:link w:val="Bezmezer"/>
    <w:uiPriority w:val="1"/>
    <w:locked/>
    <w:rsid w:val="0075407F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75407F"/>
    <w:pPr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rimice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krimice.plze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krimice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krim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Jára</dc:creator>
  <cp:lastModifiedBy>Kavalírová Jiřina</cp:lastModifiedBy>
  <cp:revision>7</cp:revision>
  <dcterms:created xsi:type="dcterms:W3CDTF">2021-03-08T12:55:00Z</dcterms:created>
  <dcterms:modified xsi:type="dcterms:W3CDTF">2021-03-16T14:01:00Z</dcterms:modified>
</cp:coreProperties>
</file>