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62C0E8" w14:textId="662FA5C6" w:rsidR="00752257" w:rsidRDefault="00752257" w:rsidP="00682188">
      <w:pPr>
        <w:pStyle w:val="Odstavecseseznamem"/>
        <w:numPr>
          <w:ilvl w:val="0"/>
          <w:numId w:val="3"/>
        </w:numPr>
        <w:spacing w:before="150" w:after="150" w:line="360" w:lineRule="auto"/>
        <w:ind w:left="284" w:hanging="284"/>
        <w:jc w:val="both"/>
        <w:rPr>
          <w:rFonts w:ascii="Calibri" w:eastAsia="Times New Roman" w:hAnsi="Calibri" w:cs="Calibri"/>
          <w:b/>
          <w:bCs/>
          <w:color w:val="666666"/>
          <w:sz w:val="24"/>
          <w:szCs w:val="24"/>
          <w:lang w:eastAsia="cs-CZ"/>
        </w:rPr>
      </w:pPr>
      <w:r w:rsidRPr="00752257">
        <w:rPr>
          <w:rFonts w:ascii="Calibri" w:eastAsia="Times New Roman" w:hAnsi="Calibri" w:cs="Calibri"/>
          <w:b/>
          <w:bCs/>
          <w:color w:val="666666"/>
          <w:sz w:val="24"/>
          <w:szCs w:val="24"/>
          <w:lang w:eastAsia="cs-CZ"/>
        </w:rPr>
        <w:t>Z</w:t>
      </w:r>
      <w:r w:rsidR="008F6A10" w:rsidRPr="00752257">
        <w:rPr>
          <w:rFonts w:ascii="Calibri" w:eastAsia="Times New Roman" w:hAnsi="Calibri" w:cs="Calibri"/>
          <w:b/>
          <w:bCs/>
          <w:color w:val="666666"/>
          <w:sz w:val="24"/>
          <w:szCs w:val="24"/>
          <w:lang w:eastAsia="cs-CZ"/>
        </w:rPr>
        <w:t xml:space="preserve">veřejňuji </w:t>
      </w:r>
      <w:r w:rsidR="00705725" w:rsidRPr="00752257">
        <w:rPr>
          <w:rFonts w:ascii="Calibri" w:eastAsia="Times New Roman" w:hAnsi="Calibri" w:cs="Calibri"/>
          <w:b/>
          <w:bCs/>
          <w:color w:val="666666"/>
          <w:sz w:val="24"/>
          <w:szCs w:val="24"/>
          <w:lang w:eastAsia="cs-CZ"/>
        </w:rPr>
        <w:t xml:space="preserve">aktuálně </w:t>
      </w:r>
      <w:r>
        <w:rPr>
          <w:rFonts w:ascii="Calibri" w:eastAsia="Times New Roman" w:hAnsi="Calibri" w:cs="Calibri"/>
          <w:b/>
          <w:bCs/>
          <w:color w:val="666666"/>
          <w:sz w:val="24"/>
          <w:szCs w:val="24"/>
          <w:lang w:eastAsia="cs-CZ"/>
        </w:rPr>
        <w:t xml:space="preserve">přijaté </w:t>
      </w:r>
      <w:r w:rsidR="008F6A10" w:rsidRPr="00752257">
        <w:rPr>
          <w:rFonts w:ascii="Calibri" w:eastAsia="Times New Roman" w:hAnsi="Calibri" w:cs="Calibri"/>
          <w:b/>
          <w:bCs/>
          <w:color w:val="666666"/>
          <w:sz w:val="24"/>
          <w:szCs w:val="24"/>
          <w:lang w:eastAsia="cs-CZ"/>
        </w:rPr>
        <w:t xml:space="preserve">informace </w:t>
      </w:r>
      <w:r w:rsidR="00CA2D41" w:rsidRPr="00752257">
        <w:rPr>
          <w:rFonts w:ascii="Calibri" w:eastAsia="Times New Roman" w:hAnsi="Calibri" w:cs="Calibri"/>
          <w:b/>
          <w:bCs/>
          <w:color w:val="666666"/>
          <w:sz w:val="24"/>
          <w:szCs w:val="24"/>
          <w:lang w:eastAsia="cs-CZ"/>
        </w:rPr>
        <w:t xml:space="preserve">OŠMT </w:t>
      </w:r>
      <w:r w:rsidR="008F6A10" w:rsidRPr="00752257">
        <w:rPr>
          <w:rFonts w:ascii="Calibri" w:eastAsia="Times New Roman" w:hAnsi="Calibri" w:cs="Calibri"/>
          <w:b/>
          <w:bCs/>
          <w:color w:val="666666"/>
          <w:sz w:val="24"/>
          <w:szCs w:val="24"/>
          <w:lang w:eastAsia="cs-CZ"/>
        </w:rPr>
        <w:t>Magistrátu města Plzně</w:t>
      </w:r>
      <w:r w:rsidRPr="00752257">
        <w:rPr>
          <w:rFonts w:ascii="Calibri" w:eastAsia="Times New Roman" w:hAnsi="Calibri" w:cs="Calibri"/>
          <w:b/>
          <w:bCs/>
          <w:color w:val="666666"/>
          <w:sz w:val="24"/>
          <w:szCs w:val="24"/>
          <w:lang w:eastAsia="cs-CZ"/>
        </w:rPr>
        <w:t>.</w:t>
      </w:r>
    </w:p>
    <w:p w14:paraId="3B190C80" w14:textId="57D68F33" w:rsidR="00752257" w:rsidRPr="00752257" w:rsidRDefault="00752257" w:rsidP="00752257">
      <w:pPr>
        <w:pStyle w:val="Odstavecseseznamem"/>
        <w:numPr>
          <w:ilvl w:val="0"/>
          <w:numId w:val="3"/>
        </w:numPr>
        <w:spacing w:before="150" w:after="150" w:line="240" w:lineRule="auto"/>
        <w:ind w:left="284" w:hanging="284"/>
        <w:jc w:val="both"/>
        <w:rPr>
          <w:rFonts w:ascii="Calibri" w:eastAsia="Times New Roman" w:hAnsi="Calibri" w:cs="Calibri"/>
          <w:b/>
          <w:bCs/>
          <w:color w:val="666666"/>
          <w:sz w:val="24"/>
          <w:szCs w:val="24"/>
          <w:lang w:eastAsia="cs-CZ"/>
        </w:rPr>
      </w:pPr>
      <w:r w:rsidRPr="00752257">
        <w:rPr>
          <w:rFonts w:ascii="Calibri" w:eastAsia="Times New Roman" w:hAnsi="Calibri" w:cs="Calibri"/>
          <w:b/>
          <w:bCs/>
          <w:color w:val="666666"/>
          <w:sz w:val="24"/>
          <w:szCs w:val="24"/>
          <w:lang w:eastAsia="cs-CZ"/>
        </w:rPr>
        <w:t xml:space="preserve">Tento týden jsou základní školy a některé mateřské školy uzavřeny. Ve čtvrtek nebo v pátek </w:t>
      </w:r>
      <w:r>
        <w:rPr>
          <w:rFonts w:ascii="Calibri" w:eastAsia="Times New Roman" w:hAnsi="Calibri" w:cs="Calibri"/>
          <w:b/>
          <w:bCs/>
          <w:color w:val="666666"/>
          <w:sz w:val="24"/>
          <w:szCs w:val="24"/>
          <w:lang w:eastAsia="cs-CZ"/>
        </w:rPr>
        <w:t xml:space="preserve">5. – 6. 3. očekáváme </w:t>
      </w:r>
      <w:r w:rsidRPr="00752257">
        <w:rPr>
          <w:rFonts w:ascii="Calibri" w:eastAsia="Times New Roman" w:hAnsi="Calibri" w:cs="Calibri"/>
          <w:b/>
          <w:bCs/>
          <w:color w:val="666666"/>
          <w:sz w:val="24"/>
          <w:szCs w:val="24"/>
          <w:lang w:eastAsia="cs-CZ"/>
        </w:rPr>
        <w:t>aktualizaci těchto informací pro potřeby návratu dětí a žáků do škol. Sledujte prosím aktuální informace KHS Plzeň.</w:t>
      </w:r>
    </w:p>
    <w:p w14:paraId="002CB0D6" w14:textId="4C489F2E" w:rsidR="008F6A10" w:rsidRPr="008F6A10" w:rsidRDefault="00705725" w:rsidP="00F64198">
      <w:pPr>
        <w:spacing w:before="150" w:after="150" w:line="240" w:lineRule="auto"/>
        <w:jc w:val="both"/>
        <w:rPr>
          <w:rFonts w:ascii="Calibri" w:eastAsia="Times New Roman" w:hAnsi="Calibri" w:cs="Calibri"/>
          <w:color w:val="666666"/>
          <w:sz w:val="21"/>
          <w:szCs w:val="21"/>
          <w:lang w:eastAsia="cs-CZ"/>
        </w:rPr>
      </w:pPr>
      <w:bookmarkStart w:id="0" w:name="_Hlk34067142"/>
      <w:r w:rsidRPr="00752257">
        <w:rPr>
          <w:rFonts w:ascii="Calibri" w:eastAsia="Times New Roman" w:hAnsi="Calibri" w:cs="Calibri"/>
          <w:b/>
          <w:bCs/>
          <w:color w:val="666666"/>
          <w:sz w:val="21"/>
          <w:szCs w:val="21"/>
          <w:lang w:eastAsia="cs-CZ"/>
        </w:rPr>
        <w:t>N</w:t>
      </w:r>
      <w:r w:rsidR="008F6A10" w:rsidRPr="00752257">
        <w:rPr>
          <w:rFonts w:ascii="Calibri" w:eastAsia="Times New Roman" w:hAnsi="Calibri" w:cs="Calibri"/>
          <w:b/>
          <w:bCs/>
          <w:color w:val="666666"/>
          <w:sz w:val="21"/>
          <w:szCs w:val="21"/>
          <w:lang w:eastAsia="cs-CZ"/>
        </w:rPr>
        <w:t xml:space="preserve">a základě častých dotazů a ve snaze Vám zjednodušit orientaci v informacích k šíření koronaviru, Vám zasíláme zásadní informace a praktický odkaz </w:t>
      </w:r>
      <w:bookmarkEnd w:id="0"/>
      <w:r w:rsidR="008F6A10" w:rsidRPr="00752257">
        <w:rPr>
          <w:rFonts w:ascii="Calibri" w:eastAsia="Times New Roman" w:hAnsi="Calibri" w:cs="Calibri"/>
          <w:b/>
          <w:bCs/>
          <w:color w:val="666666"/>
          <w:sz w:val="21"/>
          <w:szCs w:val="21"/>
          <w:lang w:eastAsia="cs-CZ"/>
        </w:rPr>
        <w:t xml:space="preserve">na Krajskou hygienickou stanici Plzeň </w:t>
      </w:r>
      <w:r w:rsidR="008F6A10" w:rsidRPr="008F6A10">
        <w:rPr>
          <w:rFonts w:ascii="Calibri" w:eastAsia="Times New Roman" w:hAnsi="Calibri" w:cs="Calibri"/>
          <w:color w:val="666666"/>
          <w:sz w:val="21"/>
          <w:szCs w:val="21"/>
          <w:lang w:eastAsia="cs-CZ"/>
        </w:rPr>
        <w:t xml:space="preserve">(dále jen KHS Plzeň), </w:t>
      </w:r>
      <w:bookmarkStart w:id="1" w:name="_Hlk34069865"/>
      <w:r w:rsidR="008F6A10" w:rsidRPr="00752257">
        <w:rPr>
          <w:rFonts w:ascii="Calibri" w:eastAsia="Times New Roman" w:hAnsi="Calibri" w:cs="Calibri"/>
          <w:b/>
          <w:bCs/>
          <w:color w:val="666666"/>
          <w:sz w:val="21"/>
          <w:szCs w:val="21"/>
          <w:lang w:eastAsia="cs-CZ"/>
        </w:rPr>
        <w:t>kde se aktualizují stanoviska a</w:t>
      </w:r>
      <w:r w:rsidR="008F6A10" w:rsidRPr="008F6A10">
        <w:rPr>
          <w:rFonts w:ascii="Calibri" w:eastAsia="Times New Roman" w:hAnsi="Calibri" w:cs="Calibri"/>
          <w:color w:val="666666"/>
          <w:sz w:val="21"/>
          <w:szCs w:val="21"/>
          <w:lang w:eastAsia="cs-CZ"/>
        </w:rPr>
        <w:t xml:space="preserve"> </w:t>
      </w:r>
      <w:r w:rsidR="008F6A10" w:rsidRPr="00752257">
        <w:rPr>
          <w:rFonts w:ascii="Calibri" w:eastAsia="Times New Roman" w:hAnsi="Calibri" w:cs="Calibri"/>
          <w:b/>
          <w:bCs/>
          <w:color w:val="666666"/>
          <w:sz w:val="21"/>
          <w:szCs w:val="21"/>
          <w:lang w:eastAsia="cs-CZ"/>
        </w:rPr>
        <w:t>kontakty pro náš region</w:t>
      </w:r>
      <w:bookmarkEnd w:id="1"/>
      <w:r w:rsidR="008F6A10" w:rsidRPr="008F6A10">
        <w:rPr>
          <w:rFonts w:ascii="Calibri" w:eastAsia="Times New Roman" w:hAnsi="Calibri" w:cs="Calibri"/>
          <w:color w:val="666666"/>
          <w:sz w:val="21"/>
          <w:szCs w:val="21"/>
          <w:lang w:eastAsia="cs-CZ"/>
        </w:rPr>
        <w:t xml:space="preserve"> </w:t>
      </w:r>
      <w:hyperlink r:id="rId5" w:history="1">
        <w:r w:rsidR="008F6A10" w:rsidRPr="008F6A10">
          <w:rPr>
            <w:rFonts w:ascii="Calibri" w:eastAsia="Times New Roman" w:hAnsi="Calibri" w:cs="Calibri"/>
            <w:color w:val="0066CC"/>
            <w:sz w:val="21"/>
            <w:szCs w:val="21"/>
            <w:u w:val="single"/>
            <w:lang w:eastAsia="cs-CZ"/>
          </w:rPr>
          <w:t>https://www.khsplzen.cz/informace/1909-doplnujici-informace-pro-obcany-plz-kraje-v-souvislosti-s-coronavirem.html</w:t>
        </w:r>
      </w:hyperlink>
      <w:r w:rsidR="008F6A10" w:rsidRPr="008F6A10">
        <w:rPr>
          <w:rFonts w:ascii="Calibri" w:eastAsia="Times New Roman" w:hAnsi="Calibri" w:cs="Calibri"/>
          <w:color w:val="666666"/>
          <w:sz w:val="21"/>
          <w:szCs w:val="21"/>
          <w:lang w:eastAsia="cs-CZ"/>
        </w:rPr>
        <w:t>.</w:t>
      </w:r>
      <w:r w:rsidR="00F64198">
        <w:rPr>
          <w:rFonts w:ascii="Calibri" w:eastAsia="Times New Roman" w:hAnsi="Calibri" w:cs="Calibri"/>
          <w:color w:val="666666"/>
          <w:sz w:val="21"/>
          <w:szCs w:val="21"/>
          <w:lang w:eastAsia="cs-CZ"/>
        </w:rPr>
        <w:t xml:space="preserve"> </w:t>
      </w:r>
      <w:bookmarkStart w:id="2" w:name="_Hlk34069902"/>
      <w:r w:rsidR="008F6A10" w:rsidRPr="00752257">
        <w:rPr>
          <w:rFonts w:ascii="Calibri" w:eastAsia="Times New Roman" w:hAnsi="Calibri" w:cs="Calibri"/>
          <w:b/>
          <w:bCs/>
          <w:color w:val="666666"/>
          <w:sz w:val="21"/>
          <w:szCs w:val="21"/>
          <w:lang w:eastAsia="cs-CZ"/>
        </w:rPr>
        <w:t>Jak postupovat v případě návratu z rizikové oblasti je zde popsáno.</w:t>
      </w:r>
    </w:p>
    <w:bookmarkEnd w:id="2"/>
    <w:p w14:paraId="4D88C362" w14:textId="500DB89D"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MŠMT v tomto okamžiku též jen odkazuje na odpovědné státní organizace a ministerstva. Čekáme ještě aktuální informace ze zasedání vlády.</w:t>
      </w:r>
    </w:p>
    <w:p w14:paraId="12BC5593"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Očekává se, že počet nakažených bude v Evropě stoupat, důležité je tedy zůstat v klidu, sledovat relevantní zdroje a dodržovat základní pravidla hygieny a zdravého života:</w:t>
      </w:r>
    </w:p>
    <w:p w14:paraId="5E2B9CDA" w14:textId="77777777" w:rsidR="008F6A10" w:rsidRPr="008F6A10" w:rsidRDefault="008F6A10" w:rsidP="008F6A10">
      <w:pPr>
        <w:numPr>
          <w:ilvl w:val="0"/>
          <w:numId w:val="1"/>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color w:val="666666"/>
          <w:sz w:val="24"/>
          <w:szCs w:val="24"/>
          <w:lang w:eastAsia="cs-CZ"/>
        </w:rPr>
        <w:t xml:space="preserve">• </w:t>
      </w:r>
      <w:r w:rsidRPr="008F6A10">
        <w:rPr>
          <w:rFonts w:ascii="Calibri" w:eastAsia="Times New Roman" w:hAnsi="Calibri" w:cs="Calibri"/>
          <w:b/>
          <w:bCs/>
          <w:color w:val="4D4D4D"/>
          <w:sz w:val="24"/>
          <w:szCs w:val="24"/>
          <w:lang w:eastAsia="cs-CZ"/>
        </w:rPr>
        <w:t>jíst ovoce, posilovat imunitu,</w:t>
      </w:r>
    </w:p>
    <w:p w14:paraId="4A2D36BB" w14:textId="77777777" w:rsidR="008F6A10" w:rsidRPr="008F6A10" w:rsidRDefault="008F6A10" w:rsidP="008F6A10">
      <w:pPr>
        <w:numPr>
          <w:ilvl w:val="0"/>
          <w:numId w:val="1"/>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b/>
          <w:bCs/>
          <w:color w:val="4D4D4D"/>
          <w:sz w:val="24"/>
          <w:szCs w:val="24"/>
          <w:lang w:eastAsia="cs-CZ"/>
        </w:rPr>
        <w:t>• pořádně si mýt ruce.</w:t>
      </w:r>
      <w:bookmarkStart w:id="3" w:name="_GoBack"/>
      <w:bookmarkEnd w:id="3"/>
    </w:p>
    <w:p w14:paraId="43996E1D"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Stres oslabuje organismus, zvyšuje pravděpodobnost nakažení různými nemocemi. Pravděpodobnost, že se člověk novým koronavirem nakazí, je v této chvíli velmi malá. Existuje vysoká pravděpodobnost, že onemocnění bude mít mírný průběh – jeho příznaky budou podobné silnějšímu nachlazení zejména u dětí.</w:t>
      </w:r>
    </w:p>
    <w:p w14:paraId="702221A1"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Nejvíce nakažených koronavirem v Evropě je nyní v Itálii.</w:t>
      </w:r>
    </w:p>
    <w:p w14:paraId="6871082F"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Český ministr zdravotnictví opakovaně doporučil českým turistům, ať se v případě návštěvy Itálie vyhnou uzavřeným oblastem, kde jsou zvýšená sanitární opatření. Varování před severoitalskými oblastmi už v pondělí vydalo také ministerstvo zahraničních věcí (viz odkaz KHS).</w:t>
      </w:r>
    </w:p>
    <w:p w14:paraId="5353E617"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Jak se přenáší?</w:t>
      </w:r>
    </w:p>
    <w:p w14:paraId="54AED33A"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„Koronavirus se přenáší z člověka na člověka po úzkém kontaktu, který trvá delší dobu. Jedná se o takzvanou kapénkovou infekci, která je přenášena vzduchem. Zasahuje nejčastěji sliznice horních a dolních dýchacích cest,“ uvádí české ministerstvo zdravotnictví.</w:t>
      </w:r>
    </w:p>
    <w:p w14:paraId="51EA2DDD"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Obecně se mechanismus přenosu z člověka na člověka podobá šíření chřipky.</w:t>
      </w:r>
    </w:p>
    <w:p w14:paraId="1FEE504D"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Jak lze riziko nákazy snížit?</w:t>
      </w:r>
    </w:p>
    <w:p w14:paraId="148B6BB9"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Světová zdravotnická organizace (WHO) doporučuje, aby lidé dodržovali standardní pravidla, jimiž se snižuje pravděpodobnost přenosu infekčních chorob. Obecně je třeba zachovávat základní hygienu, jako je mytí rukou. Lidé by měli také omezit kontakty s těmi, kdo projevují symptomy nemoci, jimiž jsou nejčastěji kýchání a kašlání. Roušky by měli nosit nakažení. Ostatní před viry ochrání jen speciální respirátory.</w:t>
      </w:r>
    </w:p>
    <w:p w14:paraId="43B05234" w14:textId="77777777" w:rsidR="008F6A10" w:rsidRPr="008F6A10" w:rsidRDefault="008F6A10" w:rsidP="008F6A10">
      <w:pPr>
        <w:spacing w:before="150" w:after="150" w:line="240" w:lineRule="auto"/>
        <w:jc w:val="both"/>
        <w:rPr>
          <w:rFonts w:ascii="Calibri" w:eastAsia="Times New Roman" w:hAnsi="Calibri" w:cs="Calibri"/>
          <w:color w:val="666666"/>
          <w:sz w:val="21"/>
          <w:szCs w:val="21"/>
          <w:lang w:eastAsia="cs-CZ"/>
        </w:rPr>
      </w:pPr>
      <w:r w:rsidRPr="008F6A10">
        <w:rPr>
          <w:rFonts w:ascii="Calibri" w:eastAsia="Times New Roman" w:hAnsi="Calibri" w:cs="Calibri"/>
          <w:color w:val="666666"/>
          <w:sz w:val="21"/>
          <w:szCs w:val="21"/>
          <w:lang w:eastAsia="cs-CZ"/>
        </w:rPr>
        <w:t>České ministerstvo zdravotnictví vydalo tato doporučení:</w:t>
      </w:r>
    </w:p>
    <w:p w14:paraId="5E4E5EFE" w14:textId="77777777" w:rsidR="008F6A10" w:rsidRPr="008F6A10" w:rsidRDefault="008F6A10" w:rsidP="008F6A10">
      <w:pPr>
        <w:numPr>
          <w:ilvl w:val="0"/>
          <w:numId w:val="2"/>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b/>
          <w:bCs/>
          <w:color w:val="4D4D4D"/>
          <w:sz w:val="24"/>
          <w:szCs w:val="24"/>
          <w:lang w:eastAsia="cs-CZ"/>
        </w:rPr>
        <w:t>• vyhýbat se těm, kdo jsou zjevně nemocní</w:t>
      </w:r>
    </w:p>
    <w:p w14:paraId="7F9F28C3" w14:textId="77777777" w:rsidR="008F6A10" w:rsidRPr="008F6A10" w:rsidRDefault="008F6A10" w:rsidP="008F6A10">
      <w:pPr>
        <w:numPr>
          <w:ilvl w:val="0"/>
          <w:numId w:val="2"/>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b/>
          <w:bCs/>
          <w:color w:val="4D4D4D"/>
          <w:sz w:val="24"/>
          <w:szCs w:val="24"/>
          <w:lang w:eastAsia="cs-CZ"/>
        </w:rPr>
        <w:t>• dodržovat základní hygienická pravidla</w:t>
      </w:r>
    </w:p>
    <w:p w14:paraId="17EBAFA9" w14:textId="77777777" w:rsidR="008F6A10" w:rsidRPr="008F6A10" w:rsidRDefault="008F6A10" w:rsidP="008F6A10">
      <w:pPr>
        <w:numPr>
          <w:ilvl w:val="0"/>
          <w:numId w:val="2"/>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b/>
          <w:bCs/>
          <w:color w:val="4D4D4D"/>
          <w:sz w:val="24"/>
          <w:szCs w:val="24"/>
          <w:lang w:eastAsia="cs-CZ"/>
        </w:rPr>
        <w:t>• používat například i dezinfekci, pokud jsme v kontaktu s lidmi, kteří akutními respiračními potížemi trpí</w:t>
      </w:r>
    </w:p>
    <w:p w14:paraId="47BEB2BF" w14:textId="77777777" w:rsidR="008F6A10" w:rsidRPr="008F6A10" w:rsidRDefault="008F6A10" w:rsidP="008F6A10">
      <w:pPr>
        <w:numPr>
          <w:ilvl w:val="0"/>
          <w:numId w:val="2"/>
        </w:numPr>
        <w:spacing w:before="100" w:beforeAutospacing="1" w:after="100" w:afterAutospacing="1" w:line="240" w:lineRule="auto"/>
        <w:jc w:val="both"/>
        <w:rPr>
          <w:rFonts w:ascii="Calibri" w:eastAsia="Times New Roman" w:hAnsi="Calibri" w:cs="Calibri"/>
          <w:color w:val="666666"/>
          <w:sz w:val="24"/>
          <w:szCs w:val="24"/>
          <w:lang w:eastAsia="cs-CZ"/>
        </w:rPr>
      </w:pPr>
      <w:r w:rsidRPr="008F6A10">
        <w:rPr>
          <w:rFonts w:ascii="Calibri" w:eastAsia="Times New Roman" w:hAnsi="Calibri" w:cs="Calibri"/>
          <w:b/>
          <w:bCs/>
          <w:color w:val="4D4D4D"/>
          <w:sz w:val="24"/>
          <w:szCs w:val="24"/>
          <w:lang w:eastAsia="cs-CZ"/>
        </w:rPr>
        <w:t>• nezdržovat se v místech s vyšším počtem lidí</w:t>
      </w:r>
    </w:p>
    <w:p w14:paraId="18215162" w14:textId="3BD429E7" w:rsidR="00CA2D41" w:rsidRPr="00752257" w:rsidRDefault="008F6A10" w:rsidP="006F6217">
      <w:pPr>
        <w:numPr>
          <w:ilvl w:val="0"/>
          <w:numId w:val="2"/>
        </w:numPr>
        <w:spacing w:before="100" w:beforeAutospacing="1" w:after="0" w:afterAutospacing="1" w:line="240" w:lineRule="auto"/>
        <w:jc w:val="both"/>
        <w:rPr>
          <w:rFonts w:ascii="Calibri" w:eastAsia="Times New Roman" w:hAnsi="Calibri" w:cs="Calibri"/>
          <w:b/>
          <w:bCs/>
          <w:color w:val="4D4D4D"/>
          <w:sz w:val="21"/>
          <w:szCs w:val="21"/>
          <w:lang w:eastAsia="cs-CZ"/>
        </w:rPr>
      </w:pPr>
      <w:r w:rsidRPr="00752257">
        <w:rPr>
          <w:rFonts w:ascii="Calibri" w:eastAsia="Times New Roman" w:hAnsi="Calibri" w:cs="Calibri"/>
          <w:b/>
          <w:bCs/>
          <w:color w:val="4D4D4D"/>
          <w:sz w:val="24"/>
          <w:szCs w:val="24"/>
          <w:lang w:eastAsia="cs-CZ"/>
        </w:rPr>
        <w:t>• jedinci, kteří trpí respiračním onemocněním by měli dodržovat pravidla respirační hygieny – tedy při kýchání a kašlání řádně užívat, nejlépe jednorázové, kapesníky, při kašlání a kýchání si zakrývat ústa paží/rukávem, nikoliv rukou (kapénky se pak mohou přenést dál)</w:t>
      </w:r>
      <w:r w:rsidR="00752257" w:rsidRPr="00752257">
        <w:rPr>
          <w:rFonts w:ascii="Calibri" w:eastAsia="Times New Roman" w:hAnsi="Calibri" w:cs="Calibri"/>
          <w:b/>
          <w:bCs/>
          <w:color w:val="4D4D4D"/>
          <w:sz w:val="24"/>
          <w:szCs w:val="24"/>
          <w:lang w:eastAsia="cs-CZ"/>
        </w:rPr>
        <w:t>.</w:t>
      </w:r>
    </w:p>
    <w:p w14:paraId="3A79D662" w14:textId="77777777" w:rsidR="00752257" w:rsidRDefault="00752257" w:rsidP="00705725">
      <w:pPr>
        <w:spacing w:after="0" w:line="240" w:lineRule="auto"/>
        <w:jc w:val="both"/>
        <w:rPr>
          <w:rFonts w:ascii="Calibri" w:eastAsia="Times New Roman" w:hAnsi="Calibri" w:cs="Calibri"/>
          <w:b/>
          <w:bCs/>
          <w:color w:val="4D4D4D"/>
          <w:sz w:val="21"/>
          <w:szCs w:val="21"/>
          <w:lang w:eastAsia="cs-CZ"/>
        </w:rPr>
      </w:pPr>
    </w:p>
    <w:p w14:paraId="62CEE72A" w14:textId="77777777" w:rsidR="00752257" w:rsidRDefault="00752257" w:rsidP="00705725">
      <w:pPr>
        <w:spacing w:after="0" w:line="240" w:lineRule="auto"/>
        <w:jc w:val="both"/>
        <w:rPr>
          <w:rFonts w:ascii="Calibri" w:eastAsia="Times New Roman" w:hAnsi="Calibri" w:cs="Calibri"/>
          <w:b/>
          <w:bCs/>
          <w:color w:val="4D4D4D"/>
          <w:sz w:val="21"/>
          <w:szCs w:val="21"/>
          <w:lang w:eastAsia="cs-CZ"/>
        </w:rPr>
      </w:pPr>
    </w:p>
    <w:p w14:paraId="01A9DE69" w14:textId="66803EE1" w:rsidR="00CA2D41" w:rsidRDefault="00752257" w:rsidP="00705725">
      <w:pPr>
        <w:spacing w:after="0" w:line="240" w:lineRule="auto"/>
        <w:jc w:val="both"/>
        <w:rPr>
          <w:rFonts w:ascii="Calibri" w:eastAsia="Times New Roman" w:hAnsi="Calibri" w:cs="Calibri"/>
          <w:b/>
          <w:bCs/>
          <w:color w:val="4D4D4D"/>
          <w:sz w:val="21"/>
          <w:szCs w:val="21"/>
          <w:lang w:eastAsia="cs-CZ"/>
        </w:rPr>
      </w:pPr>
      <w:r>
        <w:rPr>
          <w:rFonts w:ascii="Calibri" w:eastAsia="Times New Roman" w:hAnsi="Calibri" w:cs="Calibri"/>
          <w:b/>
          <w:bCs/>
          <w:color w:val="4D4D4D"/>
          <w:sz w:val="21"/>
          <w:szCs w:val="21"/>
          <w:lang w:eastAsia="cs-CZ"/>
        </w:rPr>
        <w:t>Datováno 2. 3. 2020</w:t>
      </w:r>
    </w:p>
    <w:sectPr w:rsidR="00CA2D41" w:rsidSect="008F6A1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3716C3"/>
    <w:multiLevelType w:val="multilevel"/>
    <w:tmpl w:val="FB823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FDE480B"/>
    <w:multiLevelType w:val="hybridMultilevel"/>
    <w:tmpl w:val="FF40E9B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09450CC"/>
    <w:multiLevelType w:val="multilevel"/>
    <w:tmpl w:val="BD8C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E56"/>
    <w:rsid w:val="004A10E2"/>
    <w:rsid w:val="00705725"/>
    <w:rsid w:val="007367B0"/>
    <w:rsid w:val="00752257"/>
    <w:rsid w:val="008F6A10"/>
    <w:rsid w:val="00AE5E56"/>
    <w:rsid w:val="00CA2D41"/>
    <w:rsid w:val="00F6419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A57F5"/>
  <w15:chartTrackingRefBased/>
  <w15:docId w15:val="{3879E374-5E9D-433A-BE5D-DC8A15090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522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9206367">
      <w:bodyDiv w:val="1"/>
      <w:marLeft w:val="0"/>
      <w:marRight w:val="0"/>
      <w:marTop w:val="0"/>
      <w:marBottom w:val="0"/>
      <w:divBdr>
        <w:top w:val="none" w:sz="0" w:space="0" w:color="auto"/>
        <w:left w:val="none" w:sz="0" w:space="0" w:color="auto"/>
        <w:bottom w:val="none" w:sz="0" w:space="0" w:color="auto"/>
        <w:right w:val="none" w:sz="0" w:space="0" w:color="auto"/>
      </w:divBdr>
    </w:div>
    <w:div w:id="60549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khsplzen.cz/informace/1909-doplnujici-informace-pro-obcany-plz-kraje-v-souvislosti-s-coronavirem.html"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470</Words>
  <Characters>2779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Kavalír</dc:creator>
  <cp:keywords/>
  <dc:description/>
  <cp:lastModifiedBy>Jiří Kavalír</cp:lastModifiedBy>
  <cp:revision>7</cp:revision>
  <dcterms:created xsi:type="dcterms:W3CDTF">2020-03-02T16:47:00Z</dcterms:created>
  <dcterms:modified xsi:type="dcterms:W3CDTF">2020-03-02T18:39:00Z</dcterms:modified>
</cp:coreProperties>
</file>