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5F" w:rsidRPr="00700CCE" w:rsidRDefault="006C335F" w:rsidP="00F40838">
      <w:pPr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700CCE">
        <w:rPr>
          <w:rFonts w:ascii="Times New Roman" w:hAnsi="Times New Roman"/>
          <w:color w:val="FF0000"/>
          <w:sz w:val="24"/>
          <w:szCs w:val="24"/>
          <w:u w:val="single"/>
        </w:rPr>
        <w:t>INFORMACE O ZÁPISECH DO MŠ PRO ŠKOLNÍ ROK 2017/18</w:t>
      </w:r>
    </w:p>
    <w:p w:rsidR="006C335F" w:rsidRPr="006C335F" w:rsidRDefault="006C335F" w:rsidP="00F40838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4732C" w:rsidRPr="006C335F" w:rsidRDefault="00D4732C" w:rsidP="00F40838">
      <w:pPr>
        <w:jc w:val="both"/>
        <w:rPr>
          <w:rFonts w:ascii="Times New Roman" w:hAnsi="Times New Roman"/>
          <w:sz w:val="24"/>
          <w:szCs w:val="24"/>
        </w:rPr>
      </w:pPr>
      <w:r w:rsidRPr="006C335F">
        <w:rPr>
          <w:rFonts w:ascii="Times New Roman" w:hAnsi="Times New Roman"/>
          <w:sz w:val="24"/>
          <w:szCs w:val="24"/>
        </w:rPr>
        <w:t xml:space="preserve">Pro zápisy do mateřských škol bude stejně jako v minulém roce využita aplikace „Elektronické podpory zápisů do MŠ“. Proces přijímacího řízení a jeho jednotlivé fáze v aplikaci zůstávají shodné. </w:t>
      </w:r>
    </w:p>
    <w:p w:rsidR="00D4732C" w:rsidRPr="00D4732C" w:rsidRDefault="00D4732C" w:rsidP="00F40838">
      <w:pPr>
        <w:jc w:val="both"/>
        <w:rPr>
          <w:rFonts w:ascii="Times New Roman" w:hAnsi="Times New Roman"/>
          <w:color w:val="1F497D"/>
          <w:sz w:val="24"/>
          <w:szCs w:val="24"/>
        </w:rPr>
      </w:pPr>
    </w:p>
    <w:p w:rsidR="00D4732C" w:rsidRPr="006C335F" w:rsidRDefault="00D4732C" w:rsidP="00F40838">
      <w:pPr>
        <w:jc w:val="both"/>
        <w:rPr>
          <w:rFonts w:ascii="Times New Roman" w:hAnsi="Times New Roman"/>
          <w:sz w:val="24"/>
          <w:szCs w:val="24"/>
        </w:rPr>
      </w:pPr>
      <w:r w:rsidRPr="006C335F">
        <w:rPr>
          <w:rFonts w:ascii="Times New Roman" w:hAnsi="Times New Roman"/>
          <w:sz w:val="24"/>
          <w:szCs w:val="24"/>
        </w:rPr>
        <w:t xml:space="preserve">Elektronické vyplňování přihlášek bude stejně jako v minulých letech umístěno na adrese </w:t>
      </w:r>
      <w:hyperlink r:id="rId5" w:history="1">
        <w:r w:rsidRPr="00D4732C">
          <w:rPr>
            <w:rStyle w:val="Hypertextovodkaz"/>
            <w:rFonts w:ascii="Times New Roman" w:hAnsi="Times New Roman"/>
            <w:b/>
            <w:bCs/>
            <w:sz w:val="24"/>
            <w:szCs w:val="24"/>
          </w:rPr>
          <w:t>www.mszapis.plzen.eu</w:t>
        </w:r>
      </w:hyperlink>
      <w:r w:rsidRPr="00D4732C">
        <w:rPr>
          <w:rFonts w:ascii="Times New Roman" w:hAnsi="Times New Roman"/>
          <w:color w:val="1F497D"/>
          <w:sz w:val="24"/>
          <w:szCs w:val="24"/>
        </w:rPr>
        <w:t xml:space="preserve">. </w:t>
      </w:r>
      <w:r w:rsidRPr="006C335F">
        <w:rPr>
          <w:rFonts w:ascii="Times New Roman" w:hAnsi="Times New Roman"/>
          <w:sz w:val="24"/>
          <w:szCs w:val="24"/>
        </w:rPr>
        <w:t xml:space="preserve">Pro rodiče nemající přístup k internetu budou zajištěna kontaktní místa na MMP, ÚMO (ve výjimečných případech v úředních hodinách v MŠ). </w:t>
      </w:r>
    </w:p>
    <w:p w:rsidR="00D4732C" w:rsidRPr="006C335F" w:rsidRDefault="00D4732C" w:rsidP="00F40838">
      <w:pPr>
        <w:jc w:val="both"/>
        <w:rPr>
          <w:rFonts w:ascii="Times New Roman" w:hAnsi="Times New Roman"/>
          <w:sz w:val="24"/>
          <w:szCs w:val="24"/>
        </w:rPr>
      </w:pPr>
    </w:p>
    <w:p w:rsidR="00D4732C" w:rsidRPr="006C335F" w:rsidRDefault="00D4732C" w:rsidP="00F40838">
      <w:pPr>
        <w:jc w:val="both"/>
        <w:rPr>
          <w:rFonts w:ascii="Times New Roman" w:hAnsi="Times New Roman"/>
          <w:sz w:val="24"/>
          <w:szCs w:val="24"/>
        </w:rPr>
      </w:pPr>
      <w:r w:rsidRPr="006C335F">
        <w:rPr>
          <w:rFonts w:ascii="Times New Roman" w:hAnsi="Times New Roman"/>
          <w:sz w:val="24"/>
          <w:szCs w:val="24"/>
        </w:rPr>
        <w:t xml:space="preserve">Jednotlivé fáze řízení v aplikaci: </w:t>
      </w:r>
    </w:p>
    <w:p w:rsidR="00D4732C" w:rsidRPr="006C335F" w:rsidRDefault="00D4732C" w:rsidP="00F40838">
      <w:pPr>
        <w:jc w:val="both"/>
        <w:rPr>
          <w:rFonts w:ascii="Times New Roman" w:hAnsi="Times New Roman"/>
          <w:sz w:val="24"/>
          <w:szCs w:val="24"/>
        </w:rPr>
      </w:pPr>
      <w:r w:rsidRPr="006C335F">
        <w:rPr>
          <w:rFonts w:ascii="Times New Roman" w:hAnsi="Times New Roman"/>
          <w:b/>
          <w:bCs/>
          <w:sz w:val="24"/>
          <w:szCs w:val="24"/>
        </w:rPr>
        <w:t xml:space="preserve">I. fáze: </w:t>
      </w:r>
      <w:r w:rsidR="00885FEE">
        <w:rPr>
          <w:rFonts w:ascii="Times New Roman" w:hAnsi="Times New Roman"/>
          <w:b/>
          <w:bCs/>
          <w:sz w:val="24"/>
          <w:szCs w:val="24"/>
        </w:rPr>
        <w:tab/>
      </w:r>
      <w:r w:rsidRPr="006C335F">
        <w:rPr>
          <w:rFonts w:ascii="Times New Roman" w:hAnsi="Times New Roman"/>
          <w:b/>
          <w:bCs/>
          <w:sz w:val="24"/>
          <w:szCs w:val="24"/>
        </w:rPr>
        <w:t>Vyplnění přihlášek</w:t>
      </w:r>
      <w:r w:rsidRPr="006C335F">
        <w:rPr>
          <w:rFonts w:ascii="Times New Roman" w:hAnsi="Times New Roman"/>
          <w:sz w:val="24"/>
          <w:szCs w:val="24"/>
        </w:rPr>
        <w:t xml:space="preserve"> </w:t>
      </w:r>
      <w:r w:rsidR="00885FEE">
        <w:rPr>
          <w:rFonts w:ascii="Times New Roman" w:hAnsi="Times New Roman"/>
          <w:sz w:val="24"/>
          <w:szCs w:val="24"/>
        </w:rPr>
        <w:tab/>
      </w:r>
      <w:r w:rsidRPr="006C335F">
        <w:rPr>
          <w:rFonts w:ascii="Times New Roman" w:hAnsi="Times New Roman"/>
          <w:sz w:val="24"/>
          <w:szCs w:val="24"/>
        </w:rPr>
        <w:t xml:space="preserve"> od </w:t>
      </w:r>
      <w:proofErr w:type="gramStart"/>
      <w:r w:rsidRPr="006C335F">
        <w:rPr>
          <w:rFonts w:ascii="Times New Roman" w:hAnsi="Times New Roman"/>
          <w:sz w:val="24"/>
          <w:szCs w:val="24"/>
        </w:rPr>
        <w:t xml:space="preserve">18. 4. – </w:t>
      </w:r>
      <w:r w:rsidR="00885FEE">
        <w:rPr>
          <w:rFonts w:ascii="Times New Roman" w:hAnsi="Times New Roman"/>
          <w:sz w:val="24"/>
          <w:szCs w:val="24"/>
        </w:rPr>
        <w:t xml:space="preserve">  </w:t>
      </w:r>
      <w:r w:rsidRPr="006C335F">
        <w:rPr>
          <w:rFonts w:ascii="Times New Roman" w:hAnsi="Times New Roman"/>
          <w:sz w:val="24"/>
          <w:szCs w:val="24"/>
        </w:rPr>
        <w:t>2. 5. 2017</w:t>
      </w:r>
      <w:proofErr w:type="gramEnd"/>
    </w:p>
    <w:p w:rsidR="00D4732C" w:rsidRPr="006C335F" w:rsidRDefault="00D4732C" w:rsidP="00F40838">
      <w:pPr>
        <w:jc w:val="both"/>
        <w:rPr>
          <w:rFonts w:ascii="Times New Roman" w:hAnsi="Times New Roman"/>
          <w:sz w:val="24"/>
          <w:szCs w:val="24"/>
        </w:rPr>
      </w:pPr>
      <w:r w:rsidRPr="006C335F">
        <w:rPr>
          <w:rFonts w:ascii="Times New Roman" w:hAnsi="Times New Roman"/>
          <w:b/>
          <w:bCs/>
          <w:sz w:val="24"/>
          <w:szCs w:val="24"/>
        </w:rPr>
        <w:t xml:space="preserve">II. fáze: </w:t>
      </w:r>
      <w:r w:rsidR="00885FEE">
        <w:rPr>
          <w:rFonts w:ascii="Times New Roman" w:hAnsi="Times New Roman"/>
          <w:b/>
          <w:bCs/>
          <w:sz w:val="24"/>
          <w:szCs w:val="24"/>
        </w:rPr>
        <w:tab/>
      </w:r>
      <w:r w:rsidRPr="006C335F">
        <w:rPr>
          <w:rFonts w:ascii="Times New Roman" w:hAnsi="Times New Roman"/>
          <w:b/>
          <w:bCs/>
          <w:sz w:val="24"/>
          <w:szCs w:val="24"/>
        </w:rPr>
        <w:t>Sběr přihlášek</w:t>
      </w:r>
      <w:r w:rsidRPr="006C335F">
        <w:rPr>
          <w:rFonts w:ascii="Times New Roman" w:hAnsi="Times New Roman"/>
          <w:sz w:val="24"/>
          <w:szCs w:val="24"/>
        </w:rPr>
        <w:t xml:space="preserve"> </w:t>
      </w:r>
      <w:r w:rsidR="00885FEE">
        <w:rPr>
          <w:rFonts w:ascii="Times New Roman" w:hAnsi="Times New Roman"/>
          <w:sz w:val="24"/>
          <w:szCs w:val="24"/>
        </w:rPr>
        <w:tab/>
      </w:r>
      <w:r w:rsidRPr="006C33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C335F">
        <w:rPr>
          <w:rFonts w:ascii="Times New Roman" w:hAnsi="Times New Roman"/>
          <w:sz w:val="24"/>
          <w:szCs w:val="24"/>
        </w:rPr>
        <w:t xml:space="preserve">od </w:t>
      </w:r>
      <w:r w:rsidR="00885FEE">
        <w:rPr>
          <w:rFonts w:ascii="Times New Roman" w:hAnsi="Times New Roman"/>
          <w:sz w:val="24"/>
          <w:szCs w:val="24"/>
        </w:rPr>
        <w:t xml:space="preserve">  </w:t>
      </w:r>
      <w:r w:rsidRPr="006C335F">
        <w:rPr>
          <w:rFonts w:ascii="Times New Roman" w:hAnsi="Times New Roman"/>
          <w:sz w:val="24"/>
          <w:szCs w:val="24"/>
        </w:rPr>
        <w:t xml:space="preserve">3. 5. – </w:t>
      </w:r>
      <w:r w:rsidR="00885FEE">
        <w:rPr>
          <w:rFonts w:ascii="Times New Roman" w:hAnsi="Times New Roman"/>
          <w:sz w:val="24"/>
          <w:szCs w:val="24"/>
        </w:rPr>
        <w:t xml:space="preserve">  </w:t>
      </w:r>
      <w:r w:rsidRPr="006C335F">
        <w:rPr>
          <w:rFonts w:ascii="Times New Roman" w:hAnsi="Times New Roman"/>
          <w:sz w:val="24"/>
          <w:szCs w:val="24"/>
        </w:rPr>
        <w:t>4. 5. 2017</w:t>
      </w:r>
      <w:proofErr w:type="gramEnd"/>
      <w:r w:rsidR="00885FEE">
        <w:rPr>
          <w:rFonts w:ascii="Times New Roman" w:hAnsi="Times New Roman"/>
          <w:sz w:val="24"/>
          <w:szCs w:val="24"/>
        </w:rPr>
        <w:t xml:space="preserve"> </w:t>
      </w:r>
    </w:p>
    <w:p w:rsidR="00D4732C" w:rsidRPr="006C335F" w:rsidRDefault="00D4732C" w:rsidP="00F40838">
      <w:pPr>
        <w:jc w:val="both"/>
        <w:rPr>
          <w:rFonts w:ascii="Times New Roman" w:hAnsi="Times New Roman"/>
          <w:sz w:val="24"/>
          <w:szCs w:val="24"/>
        </w:rPr>
      </w:pPr>
      <w:r w:rsidRPr="006C335F">
        <w:rPr>
          <w:rFonts w:ascii="Times New Roman" w:hAnsi="Times New Roman"/>
          <w:b/>
          <w:bCs/>
          <w:sz w:val="24"/>
          <w:szCs w:val="24"/>
        </w:rPr>
        <w:t xml:space="preserve">III. fáze: </w:t>
      </w:r>
      <w:r w:rsidR="00885FEE">
        <w:rPr>
          <w:rFonts w:ascii="Times New Roman" w:hAnsi="Times New Roman"/>
          <w:b/>
          <w:bCs/>
          <w:sz w:val="24"/>
          <w:szCs w:val="24"/>
        </w:rPr>
        <w:tab/>
      </w:r>
      <w:r w:rsidRPr="006C335F">
        <w:rPr>
          <w:rFonts w:ascii="Times New Roman" w:hAnsi="Times New Roman"/>
          <w:b/>
          <w:bCs/>
          <w:sz w:val="24"/>
          <w:szCs w:val="24"/>
        </w:rPr>
        <w:t>Přijímací řízení</w:t>
      </w:r>
      <w:r w:rsidR="00885FEE">
        <w:rPr>
          <w:rFonts w:ascii="Times New Roman" w:hAnsi="Times New Roman"/>
          <w:b/>
          <w:bCs/>
          <w:sz w:val="24"/>
          <w:szCs w:val="24"/>
        </w:rPr>
        <w:tab/>
      </w:r>
      <w:r w:rsidRPr="006C33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C335F">
        <w:rPr>
          <w:rFonts w:ascii="Times New Roman" w:hAnsi="Times New Roman"/>
          <w:sz w:val="24"/>
          <w:szCs w:val="24"/>
        </w:rPr>
        <w:t xml:space="preserve">od </w:t>
      </w:r>
      <w:r w:rsidR="00885FEE">
        <w:rPr>
          <w:rFonts w:ascii="Times New Roman" w:hAnsi="Times New Roman"/>
          <w:sz w:val="24"/>
          <w:szCs w:val="24"/>
        </w:rPr>
        <w:t xml:space="preserve">  </w:t>
      </w:r>
      <w:r w:rsidRPr="006C335F">
        <w:rPr>
          <w:rFonts w:ascii="Times New Roman" w:hAnsi="Times New Roman"/>
          <w:sz w:val="24"/>
          <w:szCs w:val="24"/>
        </w:rPr>
        <w:t>5. 5. – 31</w:t>
      </w:r>
      <w:proofErr w:type="gramEnd"/>
      <w:r w:rsidRPr="006C335F">
        <w:rPr>
          <w:rFonts w:ascii="Times New Roman" w:hAnsi="Times New Roman"/>
          <w:sz w:val="24"/>
          <w:szCs w:val="24"/>
        </w:rPr>
        <w:t>. 5. 2017.</w:t>
      </w:r>
    </w:p>
    <w:p w:rsidR="00D4732C" w:rsidRPr="006C335F" w:rsidRDefault="00D4732C" w:rsidP="00F40838">
      <w:pPr>
        <w:jc w:val="both"/>
        <w:rPr>
          <w:rFonts w:ascii="Times New Roman" w:hAnsi="Times New Roman"/>
          <w:sz w:val="24"/>
          <w:szCs w:val="24"/>
        </w:rPr>
      </w:pPr>
    </w:p>
    <w:p w:rsidR="00D4732C" w:rsidRPr="006C335F" w:rsidRDefault="00D4732C" w:rsidP="00F40838">
      <w:pPr>
        <w:jc w:val="both"/>
        <w:rPr>
          <w:rFonts w:ascii="Times New Roman" w:hAnsi="Times New Roman"/>
          <w:sz w:val="24"/>
          <w:szCs w:val="24"/>
        </w:rPr>
      </w:pPr>
      <w:r w:rsidRPr="006C335F">
        <w:rPr>
          <w:rFonts w:ascii="Times New Roman" w:hAnsi="Times New Roman"/>
          <w:sz w:val="24"/>
          <w:szCs w:val="24"/>
        </w:rPr>
        <w:t xml:space="preserve">Od konce března 2017 budou pro veřejnost na adrese </w:t>
      </w:r>
      <w:hyperlink r:id="rId6" w:history="1">
        <w:r w:rsidRPr="00D4732C">
          <w:rPr>
            <w:rStyle w:val="Hypertextovodkaz"/>
            <w:rFonts w:ascii="Times New Roman" w:hAnsi="Times New Roman"/>
            <w:b/>
            <w:bCs/>
            <w:sz w:val="24"/>
            <w:szCs w:val="24"/>
          </w:rPr>
          <w:t>www.mszapis.plzen.eu</w:t>
        </w:r>
      </w:hyperlink>
      <w:r w:rsidRPr="00D4732C">
        <w:rPr>
          <w:rFonts w:ascii="Times New Roman" w:hAnsi="Times New Roman"/>
          <w:color w:val="1F497D"/>
          <w:sz w:val="24"/>
          <w:szCs w:val="24"/>
        </w:rPr>
        <w:t xml:space="preserve"> </w:t>
      </w:r>
      <w:r w:rsidRPr="006C335F">
        <w:rPr>
          <w:rFonts w:ascii="Times New Roman" w:hAnsi="Times New Roman"/>
          <w:sz w:val="24"/>
          <w:szCs w:val="24"/>
        </w:rPr>
        <w:t>zveřejněny bližší informace k zápisům do MŠ (s popisem jednotlivých fází zápisu).</w:t>
      </w:r>
    </w:p>
    <w:p w:rsidR="00D4732C" w:rsidRPr="006C335F" w:rsidRDefault="00D4732C" w:rsidP="00F40838">
      <w:pPr>
        <w:jc w:val="both"/>
      </w:pPr>
    </w:p>
    <w:p w:rsidR="006C335F" w:rsidRDefault="006C335F" w:rsidP="00F40838">
      <w:pPr>
        <w:pStyle w:val="Normlnweb"/>
        <w:spacing w:line="240" w:lineRule="atLeast"/>
        <w:jc w:val="both"/>
        <w:rPr>
          <w:rFonts w:eastAsia="Calibri"/>
          <w:color w:val="FF0000"/>
          <w:sz w:val="24"/>
          <w:szCs w:val="24"/>
          <w:u w:val="single"/>
          <w:lang w:eastAsia="en-US"/>
        </w:rPr>
      </w:pPr>
    </w:p>
    <w:p w:rsidR="00D4732C" w:rsidRPr="006C335F" w:rsidRDefault="00D4732C" w:rsidP="00F40838">
      <w:pPr>
        <w:pStyle w:val="Normlnweb"/>
        <w:spacing w:line="240" w:lineRule="atLeast"/>
        <w:jc w:val="both"/>
        <w:rPr>
          <w:rFonts w:eastAsia="Calibri"/>
          <w:caps/>
          <w:color w:val="FF0000"/>
          <w:sz w:val="24"/>
          <w:szCs w:val="24"/>
          <w:u w:val="single"/>
          <w:lang w:eastAsia="en-US"/>
        </w:rPr>
      </w:pPr>
      <w:r w:rsidRPr="006C335F">
        <w:rPr>
          <w:rFonts w:eastAsia="Calibri"/>
          <w:caps/>
          <w:color w:val="FF0000"/>
          <w:sz w:val="24"/>
          <w:szCs w:val="24"/>
          <w:u w:val="single"/>
          <w:lang w:eastAsia="en-US"/>
        </w:rPr>
        <w:t>Upozornění n</w:t>
      </w:r>
      <w:r w:rsidR="006C335F">
        <w:rPr>
          <w:rFonts w:eastAsia="Calibri"/>
          <w:caps/>
          <w:color w:val="FF0000"/>
          <w:sz w:val="24"/>
          <w:szCs w:val="24"/>
          <w:u w:val="single"/>
          <w:lang w:eastAsia="en-US"/>
        </w:rPr>
        <w:t>a povinné předškolní vzdělávání</w:t>
      </w:r>
    </w:p>
    <w:p w:rsidR="00D4732C" w:rsidRPr="00F40838" w:rsidRDefault="00D4732C" w:rsidP="00F40838">
      <w:pPr>
        <w:pStyle w:val="Normlnweb"/>
        <w:jc w:val="both"/>
        <w:rPr>
          <w:sz w:val="24"/>
          <w:szCs w:val="24"/>
        </w:rPr>
      </w:pPr>
      <w:r w:rsidRPr="00F40838">
        <w:rPr>
          <w:sz w:val="24"/>
          <w:szCs w:val="24"/>
        </w:rPr>
        <w:t xml:space="preserve">Zákonný zástupce je </w:t>
      </w:r>
      <w:r w:rsidRPr="00D4732C">
        <w:rPr>
          <w:color w:val="FF0000"/>
          <w:sz w:val="24"/>
          <w:szCs w:val="24"/>
        </w:rPr>
        <w:t xml:space="preserve">povinen přihlásit dítě k zápisu </w:t>
      </w:r>
      <w:r w:rsidRPr="00F40838">
        <w:rPr>
          <w:sz w:val="24"/>
          <w:szCs w:val="24"/>
        </w:rPr>
        <w:t xml:space="preserve">k předškolnímu vzdělávání </w:t>
      </w:r>
      <w:r w:rsidRPr="00D4732C">
        <w:rPr>
          <w:color w:val="FF0000"/>
          <w:sz w:val="24"/>
          <w:szCs w:val="24"/>
        </w:rPr>
        <w:t>v kalendářním roce, ve kterém začíná povinnost předškolního vzdělávání dítěte</w:t>
      </w:r>
      <w:r w:rsidRPr="00D4732C">
        <w:rPr>
          <w:color w:val="003366"/>
          <w:sz w:val="24"/>
          <w:szCs w:val="24"/>
        </w:rPr>
        <w:t xml:space="preserve">. </w:t>
      </w:r>
      <w:r w:rsidRPr="00F40838">
        <w:rPr>
          <w:sz w:val="24"/>
          <w:szCs w:val="24"/>
        </w:rPr>
        <w:t xml:space="preserve">Povinné předškolní vzdělávání začíná od počátku školního roku, který následuje po dni, kdy dítě dosáhne pátého roku věku, do zahájení povinné školní docházky. Povinné předškolní vzdělávání je </w:t>
      </w:r>
      <w:r w:rsidR="003474BE">
        <w:rPr>
          <w:sz w:val="24"/>
          <w:szCs w:val="24"/>
        </w:rPr>
        <w:br/>
      </w:r>
      <w:bookmarkStart w:id="0" w:name="_GoBack"/>
      <w:bookmarkEnd w:id="0"/>
      <w:r w:rsidRPr="00F40838">
        <w:rPr>
          <w:sz w:val="24"/>
          <w:szCs w:val="24"/>
        </w:rPr>
        <w:t>ve veřejných MŠ bezplatné.</w:t>
      </w:r>
    </w:p>
    <w:p w:rsidR="00D4732C" w:rsidRPr="00F40838" w:rsidRDefault="00D4732C" w:rsidP="00F40838">
      <w:pPr>
        <w:pStyle w:val="Normlnweb"/>
        <w:jc w:val="both"/>
        <w:rPr>
          <w:sz w:val="24"/>
          <w:szCs w:val="24"/>
        </w:rPr>
      </w:pPr>
      <w:r w:rsidRPr="00F40838">
        <w:rPr>
          <w:sz w:val="24"/>
          <w:szCs w:val="24"/>
        </w:rPr>
        <w:t xml:space="preserve">Dítě, pro které je předškolní vzdělávání povinné, se vzdělává ve spádové MŠ zřízené městem </w:t>
      </w:r>
      <w:proofErr w:type="gramStart"/>
      <w:r w:rsidRPr="00F40838">
        <w:rPr>
          <w:sz w:val="24"/>
          <w:szCs w:val="24"/>
        </w:rPr>
        <w:t>se</w:t>
      </w:r>
      <w:proofErr w:type="gramEnd"/>
      <w:r w:rsidRPr="00F40838">
        <w:rPr>
          <w:sz w:val="24"/>
          <w:szCs w:val="24"/>
        </w:rPr>
        <w:t xml:space="preserve"> sídle ve školském obvodu, v němž má dítě místo trvalého pobytu, pokud zákonný zástupce nezvolí pro dítě jinou </w:t>
      </w:r>
      <w:proofErr w:type="spellStart"/>
      <w:r w:rsidRPr="00F40838">
        <w:rPr>
          <w:sz w:val="24"/>
          <w:szCs w:val="24"/>
        </w:rPr>
        <w:t>mš</w:t>
      </w:r>
      <w:proofErr w:type="spellEnd"/>
      <w:r w:rsidRPr="00F40838">
        <w:rPr>
          <w:sz w:val="24"/>
          <w:szCs w:val="24"/>
        </w:rPr>
        <w:t xml:space="preserve"> nebo jiný způsob povinného předškolního vzdělávání.</w:t>
      </w:r>
    </w:p>
    <w:p w:rsidR="00D4732C" w:rsidRPr="00F40838" w:rsidRDefault="00D4732C" w:rsidP="00F40838">
      <w:pPr>
        <w:pStyle w:val="Normlnweb"/>
        <w:jc w:val="both"/>
        <w:rPr>
          <w:sz w:val="24"/>
          <w:szCs w:val="24"/>
        </w:rPr>
      </w:pPr>
      <w:r w:rsidRPr="00F40838">
        <w:rPr>
          <w:sz w:val="24"/>
          <w:szCs w:val="24"/>
        </w:rPr>
        <w:t>Území plzeňských městských obvodů je vymezeno obecně závaznou vyhláškou statutárního města Plzně č. 8/2001, Statut města, v platném znění.</w:t>
      </w:r>
    </w:p>
    <w:p w:rsidR="006C335F" w:rsidRPr="00F40838" w:rsidRDefault="006C335F" w:rsidP="00F40838">
      <w:pPr>
        <w:spacing w:after="240"/>
        <w:jc w:val="both"/>
        <w:rPr>
          <w:sz w:val="24"/>
          <w:szCs w:val="24"/>
        </w:rPr>
      </w:pPr>
      <w:r w:rsidRPr="00F40838">
        <w:rPr>
          <w:sz w:val="24"/>
          <w:szCs w:val="24"/>
        </w:rPr>
        <w:t>Zveřejnění informace o stanovení školských obvodů MŠ zřizovaných statutárním městem Plzeň – pro veřejnost viz odkaz:</w:t>
      </w:r>
    </w:p>
    <w:p w:rsidR="00032213" w:rsidRPr="006C335F" w:rsidRDefault="003474BE" w:rsidP="00F40838">
      <w:pPr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6C335F" w:rsidRPr="006C335F">
          <w:rPr>
            <w:rStyle w:val="Hypertextovodkaz"/>
            <w:sz w:val="24"/>
            <w:szCs w:val="24"/>
          </w:rPr>
          <w:t>https://www.plzenskeskoly.cz/aktuality/skolske-obvody-materskych-skol-zrizovanych-mestem-plzen-informace-pro-rodice.aspx</w:t>
        </w:r>
      </w:hyperlink>
    </w:p>
    <w:sectPr w:rsidR="00032213" w:rsidRPr="006C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2C"/>
    <w:rsid w:val="00032213"/>
    <w:rsid w:val="003474BE"/>
    <w:rsid w:val="005D27C2"/>
    <w:rsid w:val="006C335F"/>
    <w:rsid w:val="00700CCE"/>
    <w:rsid w:val="00885FEE"/>
    <w:rsid w:val="00D4732C"/>
    <w:rsid w:val="00F4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732C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4732C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4732C"/>
    <w:pPr>
      <w:spacing w:after="345" w:line="384" w:lineRule="atLeast"/>
    </w:pPr>
    <w:rPr>
      <w:rFonts w:ascii="Times New Roman" w:eastAsia="Times New Roman" w:hAnsi="Times New Roman"/>
      <w:sz w:val="25"/>
      <w:szCs w:val="25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C33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732C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4732C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4732C"/>
    <w:pPr>
      <w:spacing w:after="345" w:line="384" w:lineRule="atLeast"/>
    </w:pPr>
    <w:rPr>
      <w:rFonts w:ascii="Times New Roman" w:eastAsia="Times New Roman" w:hAnsi="Times New Roman"/>
      <w:sz w:val="25"/>
      <w:szCs w:val="25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C33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27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68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1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0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lzenskeskoly.cz/aktuality/skolske-obvody-materskych-skol-zrizovanych-mestem-plzen-informace-pro-rodice.asp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szapis.plzen.eu" TargetMode="External"/><Relationship Id="rId5" Type="http://schemas.openxmlformats.org/officeDocument/2006/relationships/hyperlink" Target="http://www.mszapis.plzen.e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8BDFAB4E.dotm</Template>
  <TotalTime>1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Kubaňová Adéla</cp:lastModifiedBy>
  <cp:revision>4</cp:revision>
  <dcterms:created xsi:type="dcterms:W3CDTF">2017-03-15T12:07:00Z</dcterms:created>
  <dcterms:modified xsi:type="dcterms:W3CDTF">2017-03-15T12:23:00Z</dcterms:modified>
</cp:coreProperties>
</file>